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1440"/>
        <w:gridCol w:w="1665"/>
        <w:gridCol w:w="2160"/>
        <w:gridCol w:w="2535"/>
        <w:gridCol w:w="1185"/>
        <w:gridCol w:w="705"/>
        <w:gridCol w:w="1545"/>
        <w:tblGridChange w:id="0">
          <w:tblGrid>
            <w:gridCol w:w="2190"/>
            <w:gridCol w:w="1440"/>
            <w:gridCol w:w="1665"/>
            <w:gridCol w:w="2160"/>
            <w:gridCol w:w="2535"/>
            <w:gridCol w:w="1185"/>
            <w:gridCol w:w="705"/>
            <w:gridCol w:w="15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02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Nombre del proyecto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12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Nombre de los profesores autores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22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Fecha de entrega del informe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2A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Especificaciones de los productos finales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Producto/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características 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Duración/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Características Técnicas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Métricas de Evaluación</w:t>
            </w:r>
          </w:p>
        </w:tc>
        <w:tc>
          <w:tcPr>
            <w:gridSpan w:val="2"/>
            <w:shd w:fill="ebf1dd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Articulación pedagógica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Instructivo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Producto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[Número de productos esperados]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[Para materiales audiovisuales, especificar duración y formato de los vídeos o audios.]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[Especificar cualquier característica técnica (resolución, tipo de archivo, accesibilidad, compatibilidad).]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[Indicar cómo se evaluó la calidad de los productos durante la ejecución de la propuesta (por ejemplo, revisión por expertos, pruebas de usabilidad, cumplimiento de estándares)]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Ejemplo de indicadores específicos: impacto cualitativo (percepciones, adaptaciones realizadas)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y cuantitativo (número de personas impactadas, cantidad de horas de uso de herramientas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tecnológicas, etc.).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Incorporación del producto al proceso formativo en el marco de la actividad académica intervenida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Entrega de documento con las especificaciones de ubicación, instalación y uso (si aplica).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Producto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Producto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Informe de uso de los productos desarrollados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Nombre de la actividad académica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Código de la actividad académica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Grupo de la actividad académica: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Enlace al Aula Virtual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Imágenes del Aula Virtual de Aprendizaje que evidencien el antes y después de la articulación de los productos desarrollados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[Imagen del AVA antes]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[Imagen del AVA después]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[Descripción del AVA antes]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[Descripción del AVA después]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Percepción de los estudiantes en la implementación de los productos desarrollados</w:t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Método utilizado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[Mencione qué método utilizó para evaluar la percepción de los estudiantes en la implementación de los productos]</w:t>
            </w:r>
          </w:p>
        </w:tc>
      </w:tr>
      <w:tr>
        <w:trPr>
          <w:cantSplit w:val="0"/>
          <w:trHeight w:val="2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Conclusiones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[En un máximo de 250 palabras describa al menos 3 conclusiones derivadas de la evaluación de percepción. Ejemplo: aporte del uso del producto para alcanzar las competencias propuestas; facilidad o impacto en la adquisición de las competencias al usar el producto; interés y satisfacción que generó en el proceso de aprendizaje, entre otros.]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Lecciones aprendidas y recomendaciones de la ejecución e implementación del proyecto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Breve resumen ejecutivo que destaque las principales conclusiones y recomendaciones clave, como lo hacen las propuestas de la convocatoria.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 Asuntos administrativos de la convocatoria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Cuál fue su experiencia y que recomendaciones específicas consideran que mejorarían los procesos administrativos, desde la entrega de propuestas hasta la obtención de avales y asignación de recursos.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Comentarios de la colaboración interdisciplinaria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Hubo o no colaboración interdisciplinaria y cómo ésta impacta el desarrollo de los productos. Si no hubo colaboración, se podría recomendar fomentarla en futuras convocatorias.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Comentarios finales sobre la adaptación tecnológica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Comentario final sobre la capacidad de adaptación de los docentes y estudiantes a estas tecnologías. Ejemplo: recomendaciones sobre capacitaciones necesarias.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Enlaces adicionales para cumplimiento de compromisos de actas de inicio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Enlace al archivo con el certificado del curso “Políticas universitarias: Modelo Pedagógico UIS21 - Reconociéndonos”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Enlace al archivo con la evaluación de </w:t>
            </w:r>
            <w:hyperlink r:id="rId7">
              <w:r w:rsidDel="00000000" w:rsidR="00000000" w:rsidRPr="00000000">
                <w:rPr>
                  <w:rFonts w:ascii="Humanst521 BT" w:cs="Humanst521 BT" w:eastAsia="Humanst521 BT" w:hAnsi="Humanst521 BT"/>
                  <w:b w:val="1"/>
                  <w:bCs w:val="1"/>
                  <w:color w:val="1155cc"/>
                  <w:u w:val="single"/>
                  <w:rtl w:val="0"/>
                </w:rPr>
                <w:t xml:space="preserve">Auxiliares estudiantiles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Tabla de Seguimiento Auxiliares Estudiantiles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Estudiante 1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Humanst521 BT" w:cs="Humanst521 BT" w:eastAsia="Humanst521 BT" w:hAnsi="Humanst521 BT"/>
                <w:i w:val="1"/>
                <w:i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i w:val="1"/>
                <w:iCs w:val="1"/>
                <w:rtl w:val="0"/>
              </w:rPr>
              <w:t xml:space="preserve">Actividades que desarrolló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both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Estudiante 2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Humanst521 BT" w:cs="Humanst521 BT" w:eastAsia="Humanst521 BT" w:hAnsi="Humanst521 BT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i w:val="1"/>
                <w:iCs w:val="1"/>
                <w:rtl w:val="0"/>
              </w:rPr>
              <w:t xml:space="preserve">Actividades que desarrolló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Humanst521 BT" w:cs="Humanst521 BT" w:eastAsia="Humanst521 BT" w:hAnsi="Humanst521 BT"/>
                <w:i w:val="1"/>
                <w:iCs w:val="1"/>
                <w:color w:val="b7b7b7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shd w:fill="ebf1dd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Firma del profesor líder de la propuesta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49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after="0" w:line="240" w:lineRule="auto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Humanst521 BT" w:cs="Humanst521 BT" w:eastAsia="Humanst521 BT" w:hAnsi="Humanst521 BT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339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10"/>
      <w:gridCol w:w="8055"/>
      <w:gridCol w:w="3330"/>
      <w:tblGridChange w:id="0">
        <w:tblGrid>
          <w:gridCol w:w="2010"/>
          <w:gridCol w:w="8055"/>
          <w:gridCol w:w="3330"/>
        </w:tblGrid>
      </w:tblGridChange>
    </w:tblGrid>
    <w:tr>
      <w:trPr>
        <w:cantSplit w:val="0"/>
        <w:trHeight w:val="98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3475" cy="526733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57">
          <w:pPr>
            <w:spacing w:after="0" w:line="240" w:lineRule="auto"/>
            <w:jc w:val="center"/>
            <w:rPr>
              <w:rFonts w:ascii="Humanst521 BT" w:cs="Humanst521 BT" w:eastAsia="Humanst521 BT" w:hAnsi="Humanst521 BT"/>
              <w:sz w:val="24"/>
              <w:szCs w:val="24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rtl w:val="0"/>
            </w:rPr>
            <w:t xml:space="preserve">INFORME FINAL DE LA EJECUCIÓN E IMPLEMENTACIÓN DEL PROYECTO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Convocatoria 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INNOVA-TIC 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202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83D5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3D5F"/>
  </w:style>
  <w:style w:type="paragraph" w:styleId="Piedepgina">
    <w:name w:val="footer"/>
    <w:basedOn w:val="Normal"/>
    <w:link w:val="PiedepginaCar"/>
    <w:uiPriority w:val="99"/>
    <w:unhideWhenUsed w:val="1"/>
    <w:rsid w:val="00683D5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3D5F"/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aconcuadrcula">
    <w:name w:val="Table Grid"/>
    <w:basedOn w:val="Tablanormal"/>
    <w:uiPriority w:val="39"/>
    <w:rsid w:val="001024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C38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C381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C38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C381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C381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C38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C3810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063F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4r7j-lhfPmM8CmzHQfg97c7GIfpCuwfX/edit?usp=sharing&amp;ouid=117149899131249106516&amp;rtpof=true&amp;sd=tru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4R3Iu0g8CzhSX1rt+0u86ncYYA==">CgMxLjA4AHIhMUFWd3R3cHVTcUl1SDEzb1UwQ3k2SU51Zl9yYTVleW56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2023-02-09T14:06:00Z</dcterms:created>
  <dc:creator>UIS</dc:creator>
</cp:coreProperties>
</file>