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widowControl w:val="0"/>
        <w:tabs>
          <w:tab w:val="right" w:leader="none" w:pos="8838"/>
          <w:tab w:val="right" w:leader="none" w:pos="8838"/>
          <w:tab w:val="left" w:leader="none" w:pos="0"/>
        </w:tabs>
        <w:spacing w:after="0" w:before="0" w:lineRule="auto"/>
        <w:jc w:val="center"/>
        <w:rPr>
          <w:sz w:val="22"/>
          <w:szCs w:val="22"/>
        </w:rPr>
      </w:pPr>
      <w:r w:rsidDel="00000000" w:rsidR="00000000" w:rsidRPr="00000000">
        <w:rPr>
          <w:b w:val="1"/>
          <w:smallCaps w:val="1"/>
          <w:rtl w:val="0"/>
        </w:rPr>
        <w:t xml:space="preserve">PRESENTACIÓN DE LA </w:t>
      </w:r>
      <w:r w:rsidDel="00000000" w:rsidR="00000000" w:rsidRPr="00000000">
        <w:rPr>
          <w:b w:val="1"/>
          <w:smallCaps w:val="1"/>
          <w:rtl w:val="0"/>
        </w:rPr>
        <w:t xml:space="preserve">PLANTILLA</w:t>
      </w:r>
      <w:r w:rsidDel="00000000" w:rsidR="00000000" w:rsidRPr="00000000">
        <w:rPr>
          <w:rtl w:val="0"/>
        </w:rPr>
      </w:r>
    </w:p>
    <w:p w:rsidR="00000000" w:rsidDel="00000000" w:rsidP="00000000" w:rsidRDefault="00000000" w:rsidRPr="00000000" w14:paraId="00000002">
      <w:pPr>
        <w:tabs>
          <w:tab w:val="right" w:leader="none" w:pos="8838"/>
          <w:tab w:val="right" w:leader="none" w:pos="8838"/>
        </w:tabs>
        <w:spacing w:after="0" w:before="0" w:lineRule="auto"/>
        <w:rPr>
          <w:sz w:val="22"/>
          <w:szCs w:val="22"/>
        </w:rPr>
      </w:pPr>
      <w:r w:rsidDel="00000000" w:rsidR="00000000" w:rsidRPr="00000000">
        <w:rPr>
          <w:rtl w:val="0"/>
        </w:rPr>
      </w:r>
    </w:p>
    <w:p w:rsidR="00000000" w:rsidDel="00000000" w:rsidP="00000000" w:rsidRDefault="00000000" w:rsidRPr="00000000" w14:paraId="00000003">
      <w:pPr>
        <w:tabs>
          <w:tab w:val="right" w:leader="none" w:pos="8838"/>
          <w:tab w:val="right" w:leader="none" w:pos="8838"/>
        </w:tabs>
        <w:spacing w:after="0" w:before="0" w:lineRule="auto"/>
        <w:rPr>
          <w:sz w:val="22"/>
          <w:szCs w:val="22"/>
        </w:rPr>
      </w:pPr>
      <w:bookmarkStart w:colFirst="0" w:colLast="0" w:name="_heading=h.gjdgxs" w:id="0"/>
      <w:bookmarkEnd w:id="0"/>
      <w:r w:rsidDel="00000000" w:rsidR="00000000" w:rsidRPr="00000000">
        <w:rPr>
          <w:sz w:val="22"/>
          <w:szCs w:val="22"/>
          <w:rtl w:val="0"/>
        </w:rPr>
        <w:t xml:space="preserve">Esta plantilla le proporciona la descripción de los principales aspectos para considerar en la organización y redacción del componente técnico de una propuesta a la CONVOCATORIA PARA EL APOYO DE INICIATIVAS DE INNOVACIÓN DIDÁCTICA MEDIANTE EL USO DE TECNOLOGÍAS INNOVA-TIC 2026.</w:t>
      </w:r>
    </w:p>
    <w:p w:rsidR="00000000" w:rsidDel="00000000" w:rsidP="00000000" w:rsidRDefault="00000000" w:rsidRPr="00000000" w14:paraId="00000004">
      <w:pPr>
        <w:tabs>
          <w:tab w:val="right" w:leader="none" w:pos="8838"/>
          <w:tab w:val="right" w:leader="none" w:pos="8838"/>
        </w:tabs>
        <w:spacing w:after="0" w:before="0" w:lineRule="auto"/>
        <w:rPr>
          <w:sz w:val="22"/>
          <w:szCs w:val="22"/>
        </w:rPr>
      </w:pPr>
      <w:r w:rsidDel="00000000" w:rsidR="00000000" w:rsidRPr="00000000">
        <w:rPr>
          <w:rtl w:val="0"/>
        </w:rPr>
      </w:r>
    </w:p>
    <w:p w:rsidR="00000000" w:rsidDel="00000000" w:rsidP="00000000" w:rsidRDefault="00000000" w:rsidRPr="00000000" w14:paraId="00000005">
      <w:pPr>
        <w:tabs>
          <w:tab w:val="right" w:leader="none" w:pos="8838"/>
          <w:tab w:val="right" w:leader="none" w:pos="8838"/>
        </w:tabs>
        <w:spacing w:after="0" w:before="0" w:lineRule="auto"/>
        <w:rPr>
          <w:sz w:val="22"/>
          <w:szCs w:val="22"/>
        </w:rPr>
      </w:pPr>
      <w:r w:rsidDel="00000000" w:rsidR="00000000" w:rsidRPr="00000000">
        <w:rPr>
          <w:sz w:val="22"/>
          <w:szCs w:val="22"/>
          <w:rtl w:val="0"/>
        </w:rPr>
        <w:t xml:space="preserve">Para la formulación de una propuesta se deben considerar los siguientes aspectos de forma:</w:t>
      </w:r>
    </w:p>
    <w:p w:rsidR="00000000" w:rsidDel="00000000" w:rsidP="00000000" w:rsidRDefault="00000000" w:rsidRPr="00000000" w14:paraId="00000006">
      <w:pPr>
        <w:numPr>
          <w:ilvl w:val="0"/>
          <w:numId w:val="10"/>
        </w:numPr>
        <w:tabs>
          <w:tab w:val="right" w:leader="none" w:pos="8838"/>
          <w:tab w:val="right" w:leader="none" w:pos="8838"/>
        </w:tabs>
        <w:spacing w:after="0" w:before="0" w:lineRule="auto"/>
        <w:ind w:left="360" w:hanging="360"/>
        <w:rPr>
          <w:sz w:val="22"/>
          <w:szCs w:val="22"/>
        </w:rPr>
      </w:pPr>
      <w:r w:rsidDel="00000000" w:rsidR="00000000" w:rsidRPr="00000000">
        <w:rPr>
          <w:sz w:val="22"/>
          <w:szCs w:val="22"/>
          <w:rtl w:val="0"/>
        </w:rPr>
        <w:t xml:space="preserve">Utilizar el formato presentado en la plantilla para incluir el texto, los títulos y las tablas, </w:t>
      </w:r>
      <w:r w:rsidDel="00000000" w:rsidR="00000000" w:rsidRPr="00000000">
        <w:rPr>
          <w:b w:val="1"/>
          <w:i w:val="1"/>
          <w:sz w:val="22"/>
          <w:szCs w:val="22"/>
          <w:rtl w:val="0"/>
        </w:rPr>
        <w:t xml:space="preserve">sin modificar la configuración del documento. </w:t>
      </w:r>
      <w:r w:rsidDel="00000000" w:rsidR="00000000" w:rsidRPr="00000000">
        <w:rPr>
          <w:rtl w:val="0"/>
        </w:rPr>
      </w:r>
    </w:p>
    <w:p w:rsidR="00000000" w:rsidDel="00000000" w:rsidP="00000000" w:rsidRDefault="00000000" w:rsidRPr="00000000" w14:paraId="00000007">
      <w:pPr>
        <w:numPr>
          <w:ilvl w:val="0"/>
          <w:numId w:val="10"/>
        </w:numPr>
        <w:tabs>
          <w:tab w:val="right" w:leader="none" w:pos="8838"/>
          <w:tab w:val="right" w:leader="none" w:pos="8838"/>
        </w:tabs>
        <w:spacing w:after="0" w:before="0" w:lineRule="auto"/>
        <w:ind w:left="360" w:hanging="360"/>
        <w:rPr>
          <w:sz w:val="22"/>
          <w:szCs w:val="22"/>
        </w:rPr>
      </w:pPr>
      <w:bookmarkStart w:colFirst="0" w:colLast="0" w:name="_heading=h.2et92p0" w:id="1"/>
      <w:bookmarkEnd w:id="1"/>
      <w:r w:rsidDel="00000000" w:rsidR="00000000" w:rsidRPr="00000000">
        <w:rPr>
          <w:sz w:val="22"/>
          <w:szCs w:val="22"/>
          <w:rtl w:val="0"/>
        </w:rPr>
        <w:t xml:space="preserve">Desarrollar el componente técnico con una extensión máxima de seis (6) páginas (sin contar la portada y las referencias), tamaño carta, con fuente Arial de 11 puntos e interlineado de 1 línea para los textos. </w:t>
      </w:r>
    </w:p>
    <w:p w:rsidR="00000000" w:rsidDel="00000000" w:rsidP="00000000" w:rsidRDefault="00000000" w:rsidRPr="00000000" w14:paraId="00000008">
      <w:pPr>
        <w:numPr>
          <w:ilvl w:val="0"/>
          <w:numId w:val="10"/>
        </w:numPr>
        <w:tabs>
          <w:tab w:val="right" w:leader="none" w:pos="8838"/>
          <w:tab w:val="right" w:leader="none" w:pos="8838"/>
        </w:tabs>
        <w:spacing w:after="0" w:before="0" w:lineRule="auto"/>
        <w:ind w:left="360" w:hanging="360"/>
        <w:rPr>
          <w:sz w:val="22"/>
          <w:szCs w:val="22"/>
        </w:rPr>
      </w:pPr>
      <w:bookmarkStart w:colFirst="0" w:colLast="0" w:name="_heading=h.30j0zll" w:id="2"/>
      <w:bookmarkEnd w:id="2"/>
      <w:r w:rsidDel="00000000" w:rsidR="00000000" w:rsidRPr="00000000">
        <w:rPr>
          <w:sz w:val="22"/>
          <w:szCs w:val="22"/>
          <w:rtl w:val="0"/>
        </w:rPr>
        <w:t xml:space="preserve">Citar y referenciar la bibliografía ajustada a la norma APA 7ª edición.</w:t>
      </w:r>
    </w:p>
    <w:p w:rsidR="00000000" w:rsidDel="00000000" w:rsidP="00000000" w:rsidRDefault="00000000" w:rsidRPr="00000000" w14:paraId="00000009">
      <w:pPr>
        <w:numPr>
          <w:ilvl w:val="0"/>
          <w:numId w:val="10"/>
        </w:numPr>
        <w:tabs>
          <w:tab w:val="right" w:leader="none" w:pos="8838"/>
          <w:tab w:val="right" w:leader="none" w:pos="8838"/>
        </w:tabs>
        <w:spacing w:after="0" w:before="0" w:lineRule="auto"/>
        <w:ind w:left="360" w:hanging="360"/>
        <w:rPr>
          <w:sz w:val="22"/>
          <w:szCs w:val="22"/>
        </w:rPr>
      </w:pPr>
      <w:bookmarkStart w:colFirst="0" w:colLast="0" w:name="_heading=h.1fob9te" w:id="3"/>
      <w:bookmarkEnd w:id="3"/>
      <w:r w:rsidDel="00000000" w:rsidR="00000000" w:rsidRPr="00000000">
        <w:rPr>
          <w:sz w:val="22"/>
          <w:szCs w:val="22"/>
          <w:rtl w:val="0"/>
        </w:rPr>
        <w:t xml:space="preserve">E</w:t>
      </w:r>
      <w:r w:rsidDel="00000000" w:rsidR="00000000" w:rsidRPr="00000000">
        <w:rPr>
          <w:sz w:val="22"/>
          <w:szCs w:val="22"/>
          <w:rtl w:val="0"/>
        </w:rPr>
        <w:t xml:space="preserve">liminar el texto titulado “presentación de la plantilla” y los textos orientadores de cada sección.</w:t>
      </w:r>
      <w:r w:rsidDel="00000000" w:rsidR="00000000" w:rsidRPr="00000000">
        <w:rPr>
          <w:rtl w:val="0"/>
        </w:rPr>
      </w:r>
    </w:p>
    <w:p w:rsidR="00000000" w:rsidDel="00000000" w:rsidP="00000000" w:rsidRDefault="00000000" w:rsidRPr="00000000" w14:paraId="0000000A">
      <w:pPr>
        <w:tabs>
          <w:tab w:val="right" w:leader="none" w:pos="8838"/>
          <w:tab w:val="right" w:leader="none" w:pos="8838"/>
        </w:tabs>
        <w:spacing w:after="0" w:before="0" w:lineRule="auto"/>
        <w:rPr>
          <w:sz w:val="22"/>
          <w:szCs w:val="22"/>
        </w:rPr>
      </w:pPr>
      <w:r w:rsidDel="00000000" w:rsidR="00000000" w:rsidRPr="00000000">
        <w:rPr>
          <w:rtl w:val="0"/>
        </w:rPr>
      </w:r>
    </w:p>
    <w:p w:rsidR="00000000" w:rsidDel="00000000" w:rsidP="00000000" w:rsidRDefault="00000000" w:rsidRPr="00000000" w14:paraId="0000000B">
      <w:pPr>
        <w:tabs>
          <w:tab w:val="right" w:leader="none" w:pos="8838"/>
          <w:tab w:val="right" w:leader="none" w:pos="8838"/>
        </w:tabs>
        <w:spacing w:after="0" w:before="0" w:lineRule="auto"/>
        <w:rPr>
          <w:sz w:val="22"/>
          <w:szCs w:val="22"/>
        </w:rPr>
      </w:pPr>
      <w:r w:rsidDel="00000000" w:rsidR="00000000" w:rsidRPr="00000000">
        <w:rPr>
          <w:sz w:val="22"/>
          <w:szCs w:val="22"/>
          <w:rtl w:val="0"/>
        </w:rPr>
        <w:t xml:space="preserve">En las siguientes secciones se describe cada uno de los elementos y el formato sugerido para la presentación de la propuesta.</w:t>
      </w:r>
    </w:p>
    <w:p w:rsidR="00000000" w:rsidDel="00000000" w:rsidP="00000000" w:rsidRDefault="00000000" w:rsidRPr="00000000" w14:paraId="0000000C">
      <w:pPr>
        <w:tabs>
          <w:tab w:val="right" w:leader="none" w:pos="8838"/>
          <w:tab w:val="right" w:leader="none" w:pos="8838"/>
        </w:tabs>
        <w:spacing w:after="0" w:before="0" w:lineRule="auto"/>
        <w:rPr>
          <w:sz w:val="22"/>
          <w:szCs w:val="22"/>
        </w:rPr>
      </w:pPr>
      <w:r w:rsidDel="00000000" w:rsidR="00000000" w:rsidRPr="00000000">
        <w:rPr>
          <w:rtl w:val="0"/>
        </w:rPr>
      </w:r>
    </w:p>
    <w:p w:rsidR="00000000" w:rsidDel="00000000" w:rsidP="00000000" w:rsidRDefault="00000000" w:rsidRPr="00000000" w14:paraId="0000000D">
      <w:pPr>
        <w:tabs>
          <w:tab w:val="right" w:leader="none" w:pos="8838"/>
          <w:tab w:val="right" w:leader="none" w:pos="8838"/>
        </w:tabs>
        <w:spacing w:after="0" w:before="0" w:lineRule="auto"/>
        <w:rPr>
          <w:b w:val="1"/>
          <w:color w:val="ff0000"/>
          <w:sz w:val="22"/>
          <w:szCs w:val="22"/>
        </w:rPr>
      </w:pPr>
      <w:r w:rsidDel="00000000" w:rsidR="00000000" w:rsidRPr="00000000">
        <w:rPr>
          <w:b w:val="1"/>
          <w:color w:val="ff0000"/>
          <w:rtl w:val="0"/>
        </w:rPr>
        <w:t xml:space="preserve">Para presentar la propuesta, eliminar esta página</w:t>
      </w:r>
      <w:r w:rsidDel="00000000" w:rsidR="00000000" w:rsidRPr="00000000">
        <w:br w:type="page"/>
      </w: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tabs>
          <w:tab w:val="right" w:leader="none" w:pos="8838"/>
          <w:tab w:val="right" w:leader="none" w:pos="8838"/>
        </w:tabs>
        <w:spacing w:after="0" w:before="0" w:lineRule="auto"/>
        <w:jc w:val="left"/>
        <w:rPr>
          <w:sz w:val="22"/>
          <w:szCs w:val="22"/>
        </w:rPr>
      </w:pPr>
      <w:r w:rsidDel="00000000" w:rsidR="00000000" w:rsidRPr="00000000">
        <w:rPr>
          <w:rtl w:val="0"/>
        </w:rPr>
      </w:r>
    </w:p>
    <w:p w:rsidR="00000000" w:rsidDel="00000000" w:rsidP="00000000" w:rsidRDefault="00000000" w:rsidRPr="00000000" w14:paraId="0000000F">
      <w:pPr>
        <w:widowControl w:val="0"/>
        <w:tabs>
          <w:tab w:val="right" w:leader="none" w:pos="8838"/>
          <w:tab w:val="right" w:leader="none" w:pos="8838"/>
        </w:tabs>
        <w:spacing w:after="0" w:before="0" w:lineRule="auto"/>
        <w:jc w:val="left"/>
        <w:rPr>
          <w:sz w:val="22"/>
          <w:szCs w:val="22"/>
        </w:rPr>
      </w:pPr>
      <w:r w:rsidDel="00000000" w:rsidR="00000000" w:rsidRPr="00000000">
        <w:rPr>
          <w:rtl w:val="0"/>
        </w:rPr>
      </w:r>
    </w:p>
    <w:tbl>
      <w:tblPr>
        <w:tblStyle w:val="Table1"/>
        <w:tblW w:w="8846.0" w:type="dxa"/>
        <w:jc w:val="left"/>
        <w:tblLayout w:type="fixed"/>
        <w:tblLook w:val="0400"/>
      </w:tblPr>
      <w:tblGrid>
        <w:gridCol w:w="6345"/>
        <w:gridCol w:w="2501"/>
        <w:tblGridChange w:id="0">
          <w:tblGrid>
            <w:gridCol w:w="6345"/>
            <w:gridCol w:w="2501"/>
          </w:tblGrid>
        </w:tblGridChange>
      </w:tblGrid>
      <w:tr>
        <w:trPr>
          <w:cantSplit w:val="0"/>
          <w:trHeight w:val="1080" w:hRule="atLeast"/>
          <w:tblHeader w:val="0"/>
        </w:trPr>
        <w:tc>
          <w:tcPr>
            <w:gridSpan w:val="2"/>
            <w:tcBorders>
              <w:bottom w:color="808080" w:space="0" w:sz="18" w:val="single"/>
              <w:right w:color="808080" w:space="0" w:sz="18" w:val="single"/>
            </w:tcBorders>
            <w:vAlign w:val="center"/>
          </w:tcPr>
          <w:p w:rsidR="00000000" w:rsidDel="00000000" w:rsidP="00000000" w:rsidRDefault="00000000" w:rsidRPr="00000000" w14:paraId="00000010">
            <w:pPr>
              <w:tabs>
                <w:tab w:val="right" w:leader="none" w:pos="8838"/>
                <w:tab w:val="right" w:leader="none" w:pos="8838"/>
              </w:tabs>
              <w:jc w:val="left"/>
              <w:rPr>
                <w:sz w:val="76"/>
                <w:szCs w:val="76"/>
              </w:rPr>
            </w:pPr>
            <w:r w:rsidDel="00000000" w:rsidR="00000000" w:rsidRPr="00000000">
              <w:rPr>
                <w:sz w:val="76"/>
                <w:szCs w:val="76"/>
                <w:rtl w:val="0"/>
              </w:rPr>
              <w:t xml:space="preserve">TÍTULO DE LA PROPUESTA </w:t>
            </w:r>
          </w:p>
        </w:tc>
      </w:tr>
      <w:tr>
        <w:trPr>
          <w:cantSplit w:val="0"/>
          <w:tblHeader w:val="0"/>
        </w:trPr>
        <w:tc>
          <w:tcPr>
            <w:gridSpan w:val="2"/>
            <w:tcBorders>
              <w:top w:color="808080" w:space="0" w:sz="18" w:val="single"/>
            </w:tcBorders>
            <w:vAlign w:val="center"/>
          </w:tcPr>
          <w:p w:rsidR="00000000" w:rsidDel="00000000" w:rsidP="00000000" w:rsidRDefault="00000000" w:rsidRPr="00000000" w14:paraId="00000012">
            <w:pPr>
              <w:tabs>
                <w:tab w:val="right" w:leader="none" w:pos="8838"/>
                <w:tab w:val="right" w:leader="none" w:pos="8838"/>
              </w:tabs>
              <w:jc w:val="right"/>
              <w:rPr>
                <w:sz w:val="36"/>
                <w:szCs w:val="36"/>
              </w:rPr>
            </w:pPr>
            <w:r w:rsidDel="00000000" w:rsidR="00000000" w:rsidRPr="00000000">
              <w:rPr>
                <w:sz w:val="36"/>
                <w:szCs w:val="36"/>
                <w:rtl w:val="0"/>
              </w:rPr>
              <w:t xml:space="preserve">Autor de la propuesta</w:t>
            </w:r>
          </w:p>
          <w:p w:rsidR="00000000" w:rsidDel="00000000" w:rsidP="00000000" w:rsidRDefault="00000000" w:rsidRPr="00000000" w14:paraId="00000013">
            <w:pPr>
              <w:tabs>
                <w:tab w:val="right" w:leader="none" w:pos="8838"/>
                <w:tab w:val="right" w:leader="none" w:pos="8838"/>
              </w:tabs>
              <w:jc w:val="right"/>
              <w:rPr>
                <w:sz w:val="36"/>
                <w:szCs w:val="36"/>
              </w:rPr>
            </w:pPr>
            <w:r w:rsidDel="00000000" w:rsidR="00000000" w:rsidRPr="00000000">
              <w:rPr>
                <w:sz w:val="36"/>
                <w:szCs w:val="36"/>
                <w:rtl w:val="0"/>
              </w:rPr>
              <w:t xml:space="preserve">Coautores de la propuesta</w:t>
            </w:r>
          </w:p>
        </w:tc>
      </w:tr>
      <w:tr>
        <w:trPr>
          <w:cantSplit w:val="0"/>
          <w:tblHeader w:val="0"/>
        </w:trPr>
        <w:tc>
          <w:tcPr>
            <w:gridSpan w:val="2"/>
            <w:tcBorders>
              <w:top w:color="808080" w:space="0" w:sz="18" w:val="single"/>
            </w:tcBorders>
            <w:vAlign w:val="center"/>
          </w:tcPr>
          <w:p w:rsidR="00000000" w:rsidDel="00000000" w:rsidP="00000000" w:rsidRDefault="00000000" w:rsidRPr="00000000" w14:paraId="00000015">
            <w:pPr>
              <w:tabs>
                <w:tab w:val="right" w:leader="none" w:pos="8838"/>
                <w:tab w:val="right" w:leader="none" w:pos="8838"/>
              </w:tabs>
              <w:jc w:val="left"/>
              <w:rPr>
                <w:sz w:val="22"/>
                <w:szCs w:val="22"/>
              </w:rPr>
            </w:pPr>
            <w:r w:rsidDel="00000000" w:rsidR="00000000" w:rsidRPr="00000000">
              <w:rPr>
                <w:sz w:val="22"/>
                <w:szCs w:val="22"/>
                <w:rtl w:val="0"/>
              </w:rPr>
              <w:t xml:space="preserve">Programa académico: XXXX</w:t>
            </w:r>
          </w:p>
          <w:p w:rsidR="00000000" w:rsidDel="00000000" w:rsidP="00000000" w:rsidRDefault="00000000" w:rsidRPr="00000000" w14:paraId="00000016">
            <w:pPr>
              <w:tabs>
                <w:tab w:val="right" w:leader="none" w:pos="8838"/>
                <w:tab w:val="right" w:leader="none" w:pos="8838"/>
              </w:tabs>
              <w:jc w:val="left"/>
              <w:rPr>
                <w:sz w:val="22"/>
                <w:szCs w:val="22"/>
              </w:rPr>
            </w:pPr>
            <w:r w:rsidDel="00000000" w:rsidR="00000000" w:rsidRPr="00000000">
              <w:rPr>
                <w:sz w:val="22"/>
                <w:szCs w:val="22"/>
                <w:rtl w:val="0"/>
              </w:rPr>
              <w:t xml:space="preserve">Nombre de la actividad académica: XXXX</w:t>
            </w:r>
          </w:p>
          <w:p w:rsidR="00000000" w:rsidDel="00000000" w:rsidP="00000000" w:rsidRDefault="00000000" w:rsidRPr="00000000" w14:paraId="00000017">
            <w:pPr>
              <w:tabs>
                <w:tab w:val="right" w:leader="none" w:pos="8838"/>
                <w:tab w:val="right" w:leader="none" w:pos="8838"/>
              </w:tabs>
              <w:jc w:val="left"/>
              <w:rPr>
                <w:sz w:val="22"/>
                <w:szCs w:val="22"/>
              </w:rPr>
            </w:pPr>
            <w:r w:rsidDel="00000000" w:rsidR="00000000" w:rsidRPr="00000000">
              <w:rPr>
                <w:sz w:val="22"/>
                <w:szCs w:val="22"/>
                <w:rtl w:val="0"/>
              </w:rPr>
              <w:t xml:space="preserve">Código de la actividad académica: XXXX</w:t>
            </w:r>
          </w:p>
        </w:tc>
      </w:tr>
      <w:tr>
        <w:trPr>
          <w:cantSplit w:val="0"/>
          <w:tblHeader w:val="0"/>
        </w:trPr>
        <w:tc>
          <w:tcPr>
            <w:gridSpan w:val="2"/>
            <w:tcBorders>
              <w:top w:color="808080" w:space="0" w:sz="18" w:val="single"/>
            </w:tcBorders>
            <w:vAlign w:val="center"/>
          </w:tcPr>
          <w:p w:rsidR="00000000" w:rsidDel="00000000" w:rsidP="00000000" w:rsidRDefault="00000000" w:rsidRPr="00000000" w14:paraId="00000019">
            <w:pPr>
              <w:tabs>
                <w:tab w:val="right" w:leader="none" w:pos="8838"/>
                <w:tab w:val="right" w:leader="none" w:pos="8838"/>
              </w:tabs>
              <w:jc w:val="left"/>
              <w:rPr>
                <w:sz w:val="22"/>
                <w:szCs w:val="22"/>
              </w:rPr>
            </w:pPr>
            <w:r w:rsidDel="00000000" w:rsidR="00000000" w:rsidRPr="00000000">
              <w:rPr>
                <w:sz w:val="22"/>
                <w:szCs w:val="22"/>
                <w:rtl w:val="0"/>
              </w:rPr>
              <w:t xml:space="preserve">Fecha de elaboración de la propuesta: XX de XXXX de 2026</w:t>
            </w:r>
          </w:p>
        </w:tc>
      </w:tr>
      <w:tr>
        <w:trPr>
          <w:cantSplit w:val="0"/>
          <w:tblHeader w:val="0"/>
        </w:trPr>
        <w:tc>
          <w:tcPr>
            <w:tcBorders>
              <w:top w:color="808080" w:space="0" w:sz="18" w:val="single"/>
            </w:tcBorders>
            <w:vAlign w:val="center"/>
          </w:tcPr>
          <w:p w:rsidR="00000000" w:rsidDel="00000000" w:rsidP="00000000" w:rsidRDefault="00000000" w:rsidRPr="00000000" w14:paraId="0000001B">
            <w:pPr>
              <w:tabs>
                <w:tab w:val="right" w:leader="none" w:pos="8838"/>
                <w:tab w:val="right" w:leader="none" w:pos="8838"/>
              </w:tabs>
              <w:jc w:val="left"/>
              <w:rPr>
                <w:sz w:val="22"/>
                <w:szCs w:val="22"/>
              </w:rPr>
            </w:pPr>
            <w:r w:rsidDel="00000000" w:rsidR="00000000" w:rsidRPr="00000000">
              <w:rPr>
                <w:rtl w:val="0"/>
              </w:rPr>
            </w:r>
          </w:p>
        </w:tc>
        <w:tc>
          <w:tcPr>
            <w:tcBorders>
              <w:top w:color="808080" w:space="0" w:sz="18" w:val="single"/>
            </w:tcBorders>
            <w:vAlign w:val="center"/>
          </w:tcPr>
          <w:p w:rsidR="00000000" w:rsidDel="00000000" w:rsidP="00000000" w:rsidRDefault="00000000" w:rsidRPr="00000000" w14:paraId="0000001C">
            <w:pPr>
              <w:tabs>
                <w:tab w:val="right" w:leader="none" w:pos="8838"/>
                <w:tab w:val="right" w:leader="none" w:pos="8838"/>
              </w:tabs>
              <w:jc w:val="left"/>
              <w:rPr>
                <w:sz w:val="36"/>
                <w:szCs w:val="36"/>
              </w:rPr>
            </w:pPr>
            <w:r w:rsidDel="00000000" w:rsidR="00000000" w:rsidRPr="00000000">
              <w:rPr>
                <w:rtl w:val="0"/>
              </w:rPr>
            </w:r>
          </w:p>
        </w:tc>
      </w:tr>
    </w:tbl>
    <w:p w:rsidR="00000000" w:rsidDel="00000000" w:rsidP="00000000" w:rsidRDefault="00000000" w:rsidRPr="00000000" w14:paraId="0000001D">
      <w:pPr>
        <w:tabs>
          <w:tab w:val="right" w:leader="none" w:pos="8838"/>
          <w:tab w:val="right" w:leader="none" w:pos="8838"/>
          <w:tab w:val="left" w:leader="none" w:pos="1970"/>
        </w:tabs>
        <w:spacing w:after="0" w:before="0" w:lineRule="auto"/>
        <w:jc w:val="center"/>
        <w:rPr/>
      </w:pPr>
      <w:r w:rsidDel="00000000" w:rsidR="00000000" w:rsidRPr="00000000">
        <w:rPr>
          <w:b w:val="1"/>
        </w:rPr>
        <w:drawing>
          <wp:inline distB="0" distT="0" distL="0" distR="0">
            <wp:extent cx="2166938" cy="1083469"/>
            <wp:effectExtent b="0" l="0" r="0" t="0"/>
            <wp:docPr descr="logo_verde_horz_2" id="9" name="image2.png"/>
            <a:graphic>
              <a:graphicData uri="http://schemas.openxmlformats.org/drawingml/2006/picture">
                <pic:pic>
                  <pic:nvPicPr>
                    <pic:cNvPr descr="logo_verde_horz_2" id="0" name="image2.png"/>
                    <pic:cNvPicPr preferRelativeResize="0"/>
                  </pic:nvPicPr>
                  <pic:blipFill>
                    <a:blip r:embed="rId8"/>
                    <a:srcRect b="9116" l="6273" r="5997" t="13211"/>
                    <a:stretch>
                      <a:fillRect/>
                    </a:stretch>
                  </pic:blipFill>
                  <pic:spPr>
                    <a:xfrm>
                      <a:off x="0" y="0"/>
                      <a:ext cx="2166938" cy="1083469"/>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tabs>
          <w:tab w:val="right" w:leader="none" w:pos="8838"/>
          <w:tab w:val="right" w:leader="none" w:pos="8838"/>
        </w:tabs>
        <w:spacing w:after="0" w:before="0" w:lineRule="auto"/>
        <w:jc w:val="left"/>
        <w:rPr>
          <w:sz w:val="22"/>
          <w:szCs w:val="22"/>
        </w:rPr>
      </w:pPr>
      <w:r w:rsidDel="00000000" w:rsidR="00000000" w:rsidRPr="00000000">
        <w:rPr>
          <w:rtl w:val="0"/>
        </w:rPr>
      </w:r>
    </w:p>
    <w:p w:rsidR="00000000" w:rsidDel="00000000" w:rsidP="00000000" w:rsidRDefault="00000000" w:rsidRPr="00000000" w14:paraId="0000001F">
      <w:pPr>
        <w:tabs>
          <w:tab w:val="right" w:leader="none" w:pos="8838"/>
          <w:tab w:val="right" w:leader="none" w:pos="8838"/>
        </w:tabs>
        <w:spacing w:after="0" w:before="0" w:lineRule="auto"/>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0">
      <w:pPr>
        <w:keepNext w:val="1"/>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0"/>
          <w:tab w:val="left" w:leader="none" w:pos="0"/>
        </w:tabs>
        <w:spacing w:after="0" w:before="0" w:line="240" w:lineRule="auto"/>
        <w:ind w:left="360" w:right="0" w:hanging="360"/>
        <w:jc w:val="center"/>
        <w:rPr>
          <w:rFonts w:ascii="Arial" w:cs="Arial" w:eastAsia="Arial" w:hAnsi="Arial"/>
          <w:b w:val="1"/>
          <w:i w:val="0"/>
          <w:smallCaps w:val="0"/>
          <w:strike w:val="0"/>
          <w:color w:val="000000"/>
          <w:sz w:val="22"/>
          <w:szCs w:val="22"/>
          <w:u w:val="none"/>
          <w:shd w:fill="auto" w:val="clear"/>
          <w:vertAlign w:val="baseline"/>
        </w:rPr>
      </w:pPr>
      <w:bookmarkStart w:colFirst="0" w:colLast="0" w:name="_heading=h.3znysh7" w:id="4"/>
      <w:bookmarkEnd w:id="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GENERALIDADES.</w:t>
      </w:r>
    </w:p>
    <w:p w:rsidR="00000000" w:rsidDel="00000000" w:rsidP="00000000" w:rsidRDefault="00000000" w:rsidRPr="00000000" w14:paraId="00000021">
      <w:pPr>
        <w:tabs>
          <w:tab w:val="right" w:leader="none" w:pos="8838"/>
          <w:tab w:val="right" w:leader="none" w:pos="8838"/>
          <w:tab w:val="left" w:leader="none" w:pos="0"/>
        </w:tabs>
        <w:spacing w:after="0" w:before="0" w:lineRule="auto"/>
        <w:jc w:val="center"/>
        <w:rPr>
          <w:i w:val="1"/>
          <w:sz w:val="22"/>
          <w:szCs w:val="22"/>
        </w:rPr>
      </w:pPr>
      <w:r w:rsidDel="00000000" w:rsidR="00000000" w:rsidRPr="00000000">
        <w:rPr>
          <w:i w:val="1"/>
          <w:sz w:val="22"/>
          <w:szCs w:val="22"/>
          <w:rtl w:val="0"/>
        </w:rPr>
        <w:t xml:space="preserve">(Información que se deberá presentar en máximo una página y además se deberá digitar en el formulario de postulación)</w:t>
      </w:r>
    </w:p>
    <w:p w:rsidR="00000000" w:rsidDel="00000000" w:rsidP="00000000" w:rsidRDefault="00000000" w:rsidRPr="00000000" w14:paraId="00000022">
      <w:pPr>
        <w:tabs>
          <w:tab w:val="right" w:leader="none" w:pos="8838"/>
          <w:tab w:val="right" w:leader="none" w:pos="8838"/>
          <w:tab w:val="left" w:leader="none" w:pos="0"/>
        </w:tabs>
        <w:spacing w:after="0" w:before="0" w:lineRule="auto"/>
        <w:jc w:val="center"/>
        <w:rPr>
          <w:i w:val="1"/>
          <w:sz w:val="22"/>
          <w:szCs w:val="22"/>
        </w:rPr>
      </w:pPr>
      <w:r w:rsidDel="00000000" w:rsidR="00000000" w:rsidRPr="00000000">
        <w:rPr>
          <w:rtl w:val="0"/>
        </w:rPr>
      </w:r>
    </w:p>
    <w:p w:rsidR="00000000" w:rsidDel="00000000" w:rsidP="00000000" w:rsidRDefault="00000000" w:rsidRPr="00000000" w14:paraId="00000023">
      <w:pPr>
        <w:tabs>
          <w:tab w:val="right" w:leader="none" w:pos="8838"/>
          <w:tab w:val="right" w:leader="none" w:pos="8838"/>
        </w:tabs>
        <w:spacing w:after="0" w:before="0" w:lineRule="auto"/>
        <w:ind w:hanging="15"/>
        <w:rPr>
          <w:b w:val="1"/>
          <w:color w:val="ff0000"/>
          <w:sz w:val="22"/>
          <w:szCs w:val="22"/>
        </w:rPr>
      </w:pPr>
      <w:r w:rsidDel="00000000" w:rsidR="00000000" w:rsidRPr="00000000">
        <w:rPr>
          <w:sz w:val="22"/>
          <w:szCs w:val="22"/>
          <w:rtl w:val="0"/>
        </w:rPr>
        <w:t xml:space="preserve">En esta sección, incluir la tabla mostrada a continuación. En caso de contemplar la contratación de personal externo para la ejecución de la propuesta, incluir los datos en la sección Talento humano - personal de apoyo. </w:t>
      </w:r>
      <w:r w:rsidDel="00000000" w:rsidR="00000000" w:rsidRPr="00000000">
        <w:rPr>
          <w:b w:val="1"/>
          <w:color w:val="ff0000"/>
          <w:sz w:val="22"/>
          <w:szCs w:val="22"/>
          <w:rtl w:val="0"/>
        </w:rPr>
        <w:t xml:space="preserve">Para la presentación de la propuesta, eliminar este párrafo.</w:t>
      </w:r>
    </w:p>
    <w:p w:rsidR="00000000" w:rsidDel="00000000" w:rsidP="00000000" w:rsidRDefault="00000000" w:rsidRPr="00000000" w14:paraId="00000024">
      <w:pPr>
        <w:tabs>
          <w:tab w:val="right" w:leader="none" w:pos="8838"/>
          <w:tab w:val="right" w:leader="none" w:pos="8838"/>
        </w:tabs>
        <w:spacing w:after="0" w:before="0" w:lineRule="auto"/>
        <w:ind w:hanging="15"/>
        <w:rPr>
          <w:b w:val="1"/>
          <w:sz w:val="22"/>
          <w:szCs w:val="22"/>
        </w:rPr>
      </w:pPr>
      <w:r w:rsidDel="00000000" w:rsidR="00000000" w:rsidRPr="00000000">
        <w:rPr>
          <w:rtl w:val="0"/>
        </w:rPr>
      </w:r>
    </w:p>
    <w:tbl>
      <w:tblPr>
        <w:tblStyle w:val="Table2"/>
        <w:tblW w:w="9057.0" w:type="dxa"/>
        <w:jc w:val="center"/>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400"/>
      </w:tblPr>
      <w:tblGrid>
        <w:gridCol w:w="9057"/>
        <w:tblGridChange w:id="0">
          <w:tblGrid>
            <w:gridCol w:w="9057"/>
          </w:tblGrid>
        </w:tblGridChange>
      </w:tblGrid>
      <w:tr>
        <w:trPr>
          <w:cantSplit w:val="0"/>
          <w:tblHeader w:val="0"/>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right" w:leader="none" w:pos="8838"/>
                <w:tab w:val="right" w:leader="none" w:pos="8838"/>
              </w:tabs>
              <w:rPr>
                <w:color w:val="000000"/>
                <w:sz w:val="22"/>
                <w:szCs w:val="22"/>
              </w:rPr>
            </w:pPr>
            <w:r w:rsidDel="00000000" w:rsidR="00000000" w:rsidRPr="00000000">
              <w:rPr>
                <w:color w:val="000000"/>
                <w:sz w:val="22"/>
                <w:szCs w:val="22"/>
                <w:rtl w:val="0"/>
              </w:rPr>
              <w:t xml:space="preserve">Título: </w:t>
            </w:r>
          </w:p>
        </w:tc>
      </w:tr>
      <w:tr>
        <w:trPr>
          <w:cantSplit w:val="0"/>
          <w:tblHeader w:val="0"/>
        </w:trPr>
        <w:tc>
          <w:tcPr/>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right" w:leader="none" w:pos="8838"/>
                <w:tab w:val="right" w:leader="none" w:pos="8838"/>
              </w:tabs>
              <w:rPr>
                <w:color w:val="000000"/>
                <w:sz w:val="22"/>
                <w:szCs w:val="22"/>
              </w:rPr>
            </w:pPr>
            <w:r w:rsidDel="00000000" w:rsidR="00000000" w:rsidRPr="00000000">
              <w:rPr>
                <w:color w:val="000000"/>
                <w:sz w:val="22"/>
                <w:szCs w:val="22"/>
                <w:rtl w:val="0"/>
              </w:rPr>
              <w:t xml:space="preserve">Objetivo: </w:t>
            </w:r>
          </w:p>
        </w:tc>
      </w:tr>
      <w:tr>
        <w:trPr>
          <w:cantSplit w:val="0"/>
          <w:tblHeader w:val="0"/>
        </w:trPr>
        <w:tc>
          <w:tcPr/>
          <w:p w:rsidR="00000000" w:rsidDel="00000000" w:rsidP="00000000" w:rsidRDefault="00000000" w:rsidRPr="00000000" w14:paraId="00000027">
            <w:pPr>
              <w:tabs>
                <w:tab w:val="right" w:leader="none" w:pos="8838"/>
                <w:tab w:val="right" w:leader="none" w:pos="8838"/>
              </w:tabs>
              <w:rPr>
                <w:color w:val="000000"/>
                <w:sz w:val="22"/>
                <w:szCs w:val="22"/>
                <w:highlight w:val="yellow"/>
              </w:rPr>
            </w:pPr>
            <w:r w:rsidDel="00000000" w:rsidR="00000000" w:rsidRPr="00000000">
              <w:rPr>
                <w:sz w:val="22"/>
                <w:szCs w:val="22"/>
                <w:rtl w:val="0"/>
              </w:rPr>
              <w:t xml:space="preserve">Enlace de la propuesta con el Aula Virtual de Aprendizaje institucional (URL del Aula Virtual de Aprendizaje)</w:t>
            </w:r>
            <w:r w:rsidDel="00000000" w:rsidR="00000000" w:rsidRPr="00000000">
              <w:rPr>
                <w:rtl w:val="0"/>
              </w:rPr>
            </w:r>
          </w:p>
        </w:tc>
      </w:tr>
      <w:tr>
        <w:trPr>
          <w:cantSplit w:val="0"/>
          <w:trHeight w:val="3859" w:hRule="atLeast"/>
          <w:tblHeader w:val="0"/>
        </w:trPr>
        <w:tc>
          <w:tcPr/>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right" w:leader="none" w:pos="8838"/>
                <w:tab w:val="right" w:leader="none" w:pos="8838"/>
              </w:tabs>
              <w:rPr>
                <w:color w:val="000000"/>
                <w:sz w:val="22"/>
                <w:szCs w:val="22"/>
              </w:rPr>
            </w:pPr>
            <w:r w:rsidDel="00000000" w:rsidR="00000000" w:rsidRPr="00000000">
              <w:rPr>
                <w:color w:val="000000"/>
                <w:sz w:val="22"/>
                <w:szCs w:val="22"/>
                <w:rtl w:val="0"/>
              </w:rPr>
              <w:t xml:space="preserve">Proponente(s) responsables de</w:t>
            </w:r>
            <w:r w:rsidDel="00000000" w:rsidR="00000000" w:rsidRPr="00000000">
              <w:rPr>
                <w:sz w:val="22"/>
                <w:szCs w:val="22"/>
                <w:rtl w:val="0"/>
              </w:rPr>
              <w:t xml:space="preserve"> la propuesta</w:t>
            </w:r>
            <w:r w:rsidDel="00000000" w:rsidR="00000000" w:rsidRPr="00000000">
              <w:rPr>
                <w:rtl w:val="0"/>
              </w:rPr>
            </w:r>
          </w:p>
          <w:p w:rsidR="00000000" w:rsidDel="00000000" w:rsidP="00000000" w:rsidRDefault="00000000" w:rsidRPr="00000000" w14:paraId="00000029">
            <w:pPr>
              <w:tabs>
                <w:tab w:val="right" w:leader="none" w:pos="8838"/>
                <w:tab w:val="right" w:leader="none" w:pos="8838"/>
              </w:tabs>
              <w:rPr>
                <w:sz w:val="22"/>
                <w:szCs w:val="22"/>
              </w:rPr>
            </w:pPr>
            <w:r w:rsidDel="00000000" w:rsidR="00000000" w:rsidRPr="00000000">
              <w:rPr>
                <w:rtl w:val="0"/>
              </w:rPr>
            </w:r>
          </w:p>
          <w:tbl>
            <w:tblPr>
              <w:tblStyle w:val="Table3"/>
              <w:tblW w:w="879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96"/>
              <w:gridCol w:w="4395"/>
              <w:tblGridChange w:id="0">
                <w:tblGrid>
                  <w:gridCol w:w="4396"/>
                  <w:gridCol w:w="439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widowControl w:val="0"/>
                    <w:tabs>
                      <w:tab w:val="right" w:leader="none" w:pos="8838"/>
                      <w:tab w:val="right" w:leader="none" w:pos="8838"/>
                    </w:tabs>
                    <w:ind w:firstLine="12"/>
                    <w:jc w:val="left"/>
                    <w:rPr>
                      <w:sz w:val="22"/>
                      <w:szCs w:val="22"/>
                    </w:rPr>
                  </w:pPr>
                  <w:r w:rsidDel="00000000" w:rsidR="00000000" w:rsidRPr="00000000">
                    <w:rPr>
                      <w:sz w:val="22"/>
                      <w:szCs w:val="22"/>
                      <w:rtl w:val="0"/>
                    </w:rPr>
                    <w:t xml:space="preserve">Nombre (Persona líder del equipo de trabajo):</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tabs>
                      <w:tab w:val="right" w:leader="none" w:pos="8838"/>
                      <w:tab w:val="right" w:leader="none" w:pos="8838"/>
                    </w:tabs>
                    <w:ind w:firstLine="12"/>
                    <w:jc w:val="left"/>
                    <w:rPr>
                      <w:sz w:val="22"/>
                      <w:szCs w:val="22"/>
                    </w:rPr>
                  </w:pPr>
                  <w:r w:rsidDel="00000000" w:rsidR="00000000" w:rsidRPr="00000000">
                    <w:rPr>
                      <w:sz w:val="22"/>
                      <w:szCs w:val="22"/>
                      <w:rtl w:val="0"/>
                    </w:rPr>
                    <w:t xml:space="preserve">No. de documento de identidad: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tabs>
                      <w:tab w:val="right" w:leader="none" w:pos="8838"/>
                      <w:tab w:val="right" w:leader="none" w:pos="8838"/>
                    </w:tabs>
                    <w:ind w:firstLine="12"/>
                    <w:jc w:val="left"/>
                    <w:rPr>
                      <w:sz w:val="22"/>
                      <w:szCs w:val="22"/>
                    </w:rPr>
                  </w:pPr>
                  <w:r w:rsidDel="00000000" w:rsidR="00000000" w:rsidRPr="00000000">
                    <w:rPr>
                      <w:sz w:val="22"/>
                      <w:szCs w:val="22"/>
                      <w:rtl w:val="0"/>
                    </w:rPr>
                    <w:t xml:space="preserve">UAA:</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tabs>
                      <w:tab w:val="right" w:leader="none" w:pos="8838"/>
                      <w:tab w:val="right" w:leader="none" w:pos="8838"/>
                    </w:tabs>
                    <w:ind w:firstLine="12"/>
                    <w:jc w:val="left"/>
                    <w:rPr>
                      <w:sz w:val="22"/>
                      <w:szCs w:val="22"/>
                    </w:rPr>
                  </w:pPr>
                  <w:r w:rsidDel="00000000" w:rsidR="00000000" w:rsidRPr="00000000">
                    <w:rPr>
                      <w:sz w:val="22"/>
                      <w:szCs w:val="22"/>
                      <w:rtl w:val="0"/>
                    </w:rPr>
                    <w:t xml:space="preserve">Tipo de contratación: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widowControl w:val="0"/>
                    <w:tabs>
                      <w:tab w:val="right" w:leader="none" w:pos="8838"/>
                      <w:tab w:val="right" w:leader="none" w:pos="8838"/>
                    </w:tabs>
                    <w:ind w:firstLine="12"/>
                    <w:jc w:val="left"/>
                    <w:rPr>
                      <w:sz w:val="22"/>
                      <w:szCs w:val="22"/>
                    </w:rPr>
                  </w:pPr>
                  <w:r w:rsidDel="00000000" w:rsidR="00000000" w:rsidRPr="00000000">
                    <w:rPr>
                      <w:sz w:val="22"/>
                      <w:szCs w:val="22"/>
                      <w:rtl w:val="0"/>
                    </w:rPr>
                    <w:t xml:space="preserve">Correo Electrónico:</w:t>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tabs>
                      <w:tab w:val="right" w:leader="none" w:pos="8838"/>
                      <w:tab w:val="right" w:leader="none" w:pos="8838"/>
                    </w:tabs>
                    <w:ind w:firstLine="12"/>
                    <w:jc w:val="left"/>
                    <w:rPr>
                      <w:sz w:val="22"/>
                      <w:szCs w:val="22"/>
                    </w:rPr>
                  </w:pPr>
                  <w:r w:rsidDel="00000000" w:rsidR="00000000" w:rsidRPr="00000000">
                    <w:rPr>
                      <w:sz w:val="22"/>
                      <w:szCs w:val="22"/>
                      <w:rtl w:val="0"/>
                    </w:rPr>
                    <w:t xml:space="preserve">Teléfono:</w:t>
                  </w:r>
                </w:p>
              </w:tc>
            </w:tr>
          </w:tbl>
          <w:p w:rsidR="00000000" w:rsidDel="00000000" w:rsidP="00000000" w:rsidRDefault="00000000" w:rsidRPr="00000000" w14:paraId="00000030">
            <w:pPr>
              <w:tabs>
                <w:tab w:val="right" w:leader="none" w:pos="8838"/>
                <w:tab w:val="right" w:leader="none" w:pos="8838"/>
              </w:tabs>
              <w:ind w:firstLine="12"/>
              <w:rPr>
                <w:sz w:val="22"/>
                <w:szCs w:val="22"/>
              </w:rPr>
            </w:pPr>
            <w:r w:rsidDel="00000000" w:rsidR="00000000" w:rsidRPr="00000000">
              <w:rPr>
                <w:rtl w:val="0"/>
              </w:rPr>
            </w:r>
          </w:p>
          <w:tbl>
            <w:tblPr>
              <w:tblStyle w:val="Table4"/>
              <w:tblW w:w="879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96"/>
              <w:gridCol w:w="4395"/>
              <w:tblGridChange w:id="0">
                <w:tblGrid>
                  <w:gridCol w:w="4396"/>
                  <w:gridCol w:w="439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widowControl w:val="0"/>
                    <w:tabs>
                      <w:tab w:val="right" w:leader="none" w:pos="8838"/>
                      <w:tab w:val="right" w:leader="none" w:pos="8838"/>
                    </w:tabs>
                    <w:ind w:firstLine="12"/>
                    <w:jc w:val="left"/>
                    <w:rPr>
                      <w:sz w:val="22"/>
                      <w:szCs w:val="22"/>
                    </w:rPr>
                  </w:pPr>
                  <w:r w:rsidDel="00000000" w:rsidR="00000000" w:rsidRPr="00000000">
                    <w:rPr>
                      <w:sz w:val="22"/>
                      <w:szCs w:val="22"/>
                      <w:rtl w:val="0"/>
                    </w:rPr>
                    <w:t xml:space="preserve">Nombre*:</w:t>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tabs>
                      <w:tab w:val="right" w:leader="none" w:pos="8838"/>
                      <w:tab w:val="right" w:leader="none" w:pos="8838"/>
                    </w:tabs>
                    <w:ind w:firstLine="12"/>
                    <w:jc w:val="left"/>
                    <w:rPr>
                      <w:sz w:val="22"/>
                      <w:szCs w:val="22"/>
                    </w:rPr>
                  </w:pPr>
                  <w:r w:rsidDel="00000000" w:rsidR="00000000" w:rsidRPr="00000000">
                    <w:rPr>
                      <w:sz w:val="22"/>
                      <w:szCs w:val="22"/>
                      <w:rtl w:val="0"/>
                    </w:rPr>
                    <w:t xml:space="preserve">No. de documento de identidad: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tabs>
                      <w:tab w:val="right" w:leader="none" w:pos="8838"/>
                      <w:tab w:val="right" w:leader="none" w:pos="8838"/>
                    </w:tabs>
                    <w:ind w:firstLine="12"/>
                    <w:jc w:val="left"/>
                    <w:rPr>
                      <w:sz w:val="22"/>
                      <w:szCs w:val="22"/>
                    </w:rPr>
                  </w:pPr>
                  <w:r w:rsidDel="00000000" w:rsidR="00000000" w:rsidRPr="00000000">
                    <w:rPr>
                      <w:sz w:val="22"/>
                      <w:szCs w:val="22"/>
                      <w:rtl w:val="0"/>
                    </w:rPr>
                    <w:t xml:space="preserve">UAA:</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tabs>
                      <w:tab w:val="right" w:leader="none" w:pos="8838"/>
                      <w:tab w:val="right" w:leader="none" w:pos="8838"/>
                    </w:tabs>
                    <w:ind w:firstLine="12"/>
                    <w:jc w:val="left"/>
                    <w:rPr>
                      <w:sz w:val="22"/>
                      <w:szCs w:val="22"/>
                    </w:rPr>
                  </w:pPr>
                  <w:r w:rsidDel="00000000" w:rsidR="00000000" w:rsidRPr="00000000">
                    <w:rPr>
                      <w:sz w:val="22"/>
                      <w:szCs w:val="22"/>
                      <w:rtl w:val="0"/>
                    </w:rPr>
                    <w:t xml:space="preserve">Tipo de contratación: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5">
                  <w:pPr>
                    <w:widowControl w:val="0"/>
                    <w:tabs>
                      <w:tab w:val="right" w:leader="none" w:pos="8838"/>
                      <w:tab w:val="right" w:leader="none" w:pos="8838"/>
                    </w:tabs>
                    <w:ind w:firstLine="12"/>
                    <w:jc w:val="left"/>
                    <w:rPr>
                      <w:sz w:val="22"/>
                      <w:szCs w:val="22"/>
                    </w:rPr>
                  </w:pPr>
                  <w:r w:rsidDel="00000000" w:rsidR="00000000" w:rsidRPr="00000000">
                    <w:rPr>
                      <w:sz w:val="22"/>
                      <w:szCs w:val="22"/>
                      <w:rtl w:val="0"/>
                    </w:rPr>
                    <w:t xml:space="preserve">Correo Electrónico:</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tabs>
                      <w:tab w:val="right" w:leader="none" w:pos="8838"/>
                      <w:tab w:val="right" w:leader="none" w:pos="8838"/>
                    </w:tabs>
                    <w:ind w:firstLine="12"/>
                    <w:jc w:val="left"/>
                    <w:rPr>
                      <w:sz w:val="22"/>
                      <w:szCs w:val="22"/>
                    </w:rPr>
                  </w:pPr>
                  <w:r w:rsidDel="00000000" w:rsidR="00000000" w:rsidRPr="00000000">
                    <w:rPr>
                      <w:sz w:val="22"/>
                      <w:szCs w:val="22"/>
                      <w:rtl w:val="0"/>
                    </w:rPr>
                    <w:t xml:space="preserve">Teléfono:</w:t>
                  </w:r>
                </w:p>
              </w:tc>
            </w:tr>
          </w:tbl>
          <w:p w:rsidR="00000000" w:rsidDel="00000000" w:rsidP="00000000" w:rsidRDefault="00000000" w:rsidRPr="00000000" w14:paraId="00000037">
            <w:pPr>
              <w:keepLines w:val="1"/>
              <w:tabs>
                <w:tab w:val="right" w:leader="none" w:pos="8838"/>
                <w:tab w:val="right" w:leader="none" w:pos="8838"/>
              </w:tabs>
              <w:ind w:firstLine="12"/>
              <w:rPr>
                <w:sz w:val="22"/>
                <w:szCs w:val="22"/>
              </w:rPr>
            </w:pPr>
            <w:r w:rsidDel="00000000" w:rsidR="00000000" w:rsidRPr="00000000">
              <w:rPr>
                <w:sz w:val="22"/>
                <w:szCs w:val="22"/>
                <w:rtl w:val="0"/>
              </w:rPr>
              <w:t xml:space="preserve">*Incluya este cuadro por cada integrante del profesorado que participe como proponente de la propuesta.</w:t>
            </w:r>
          </w:p>
        </w:tc>
      </w:tr>
      <w:tr>
        <w:trPr>
          <w:cantSplit w:val="0"/>
          <w:tblHeader w:val="0"/>
        </w:trPr>
        <w:tc>
          <w:tcPr/>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right" w:leader="none" w:pos="8838"/>
                <w:tab w:val="right" w:leader="none" w:pos="8838"/>
              </w:tabs>
              <w:rPr>
                <w:sz w:val="22"/>
                <w:szCs w:val="22"/>
              </w:rPr>
            </w:pPr>
            <w:r w:rsidDel="00000000" w:rsidR="00000000" w:rsidRPr="00000000">
              <w:rPr>
                <w:sz w:val="22"/>
                <w:szCs w:val="22"/>
                <w:rtl w:val="0"/>
              </w:rPr>
              <w:t xml:space="preserve">Talento humano requerido - personal de apoyo participante en la ejecución de la propuesta (Profesionales y/o profesorado cátedra con vinculación vigente a la UIS). </w:t>
            </w:r>
          </w:p>
          <w:tbl>
            <w:tblPr>
              <w:tblStyle w:val="Table5"/>
              <w:tblW w:w="879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96"/>
              <w:gridCol w:w="4395"/>
              <w:tblGridChange w:id="0">
                <w:tblGrid>
                  <w:gridCol w:w="4396"/>
                  <w:gridCol w:w="4395"/>
                </w:tblGrid>
              </w:tblGridChange>
            </w:tblGrid>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widowControl w:val="0"/>
                    <w:tabs>
                      <w:tab w:val="right" w:leader="none" w:pos="8838"/>
                      <w:tab w:val="right" w:leader="none" w:pos="8838"/>
                    </w:tabs>
                    <w:ind w:firstLine="12"/>
                    <w:jc w:val="left"/>
                    <w:rPr>
                      <w:sz w:val="22"/>
                      <w:szCs w:val="22"/>
                    </w:rPr>
                  </w:pPr>
                  <w:r w:rsidDel="00000000" w:rsidR="00000000" w:rsidRPr="00000000">
                    <w:rPr>
                      <w:sz w:val="22"/>
                      <w:szCs w:val="22"/>
                      <w:rtl w:val="0"/>
                    </w:rPr>
                    <w:t xml:space="preserve">Nombre:</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tabs>
                      <w:tab w:val="right" w:leader="none" w:pos="8838"/>
                      <w:tab w:val="right" w:leader="none" w:pos="8838"/>
                    </w:tabs>
                    <w:ind w:firstLine="12"/>
                    <w:jc w:val="left"/>
                    <w:rPr>
                      <w:sz w:val="22"/>
                      <w:szCs w:val="22"/>
                    </w:rPr>
                  </w:pPr>
                  <w:r w:rsidDel="00000000" w:rsidR="00000000" w:rsidRPr="00000000">
                    <w:rPr>
                      <w:sz w:val="22"/>
                      <w:szCs w:val="22"/>
                      <w:rtl w:val="0"/>
                    </w:rPr>
                    <w:t xml:space="preserve">No. de documento de identidad: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tabs>
                      <w:tab w:val="right" w:leader="none" w:pos="8838"/>
                      <w:tab w:val="right" w:leader="none" w:pos="8838"/>
                    </w:tabs>
                    <w:ind w:firstLine="12"/>
                    <w:jc w:val="left"/>
                    <w:rPr>
                      <w:sz w:val="22"/>
                      <w:szCs w:val="22"/>
                    </w:rPr>
                  </w:pPr>
                  <w:r w:rsidDel="00000000" w:rsidR="00000000" w:rsidRPr="00000000">
                    <w:rPr>
                      <w:sz w:val="22"/>
                      <w:szCs w:val="22"/>
                      <w:rtl w:val="0"/>
                    </w:rPr>
                    <w:t xml:space="preserve">Correo Electrónico:</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tabs>
                      <w:tab w:val="right" w:leader="none" w:pos="8838"/>
                      <w:tab w:val="right" w:leader="none" w:pos="8838"/>
                    </w:tabs>
                    <w:ind w:firstLine="12"/>
                    <w:jc w:val="left"/>
                    <w:rPr>
                      <w:sz w:val="22"/>
                      <w:szCs w:val="22"/>
                    </w:rPr>
                  </w:pPr>
                  <w:r w:rsidDel="00000000" w:rsidR="00000000" w:rsidRPr="00000000">
                    <w:rPr>
                      <w:sz w:val="22"/>
                      <w:szCs w:val="22"/>
                      <w:rtl w:val="0"/>
                    </w:rPr>
                    <w:t xml:space="preserve"> Profesión: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tabs>
                      <w:tab w:val="right" w:leader="none" w:pos="8838"/>
                      <w:tab w:val="right" w:leader="none" w:pos="8838"/>
                    </w:tabs>
                    <w:ind w:firstLine="12"/>
                    <w:jc w:val="left"/>
                    <w:rPr>
                      <w:sz w:val="22"/>
                      <w:szCs w:val="22"/>
                    </w:rPr>
                  </w:pPr>
                  <w:r w:rsidDel="00000000" w:rsidR="00000000" w:rsidRPr="00000000">
                    <w:rPr>
                      <w:sz w:val="22"/>
                      <w:szCs w:val="22"/>
                      <w:rtl w:val="0"/>
                    </w:rPr>
                    <w:t xml:space="preserve">Experiencia relacionada:</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tabs>
                      <w:tab w:val="right" w:leader="none" w:pos="8838"/>
                      <w:tab w:val="right" w:leader="none" w:pos="8838"/>
                    </w:tabs>
                    <w:ind w:firstLine="12"/>
                    <w:jc w:val="left"/>
                    <w:rPr>
                      <w:color w:val="999999"/>
                      <w:sz w:val="22"/>
                      <w:szCs w:val="22"/>
                    </w:rPr>
                  </w:pPr>
                  <w:r w:rsidDel="00000000" w:rsidR="00000000" w:rsidRPr="00000000">
                    <w:rPr>
                      <w:sz w:val="22"/>
                      <w:szCs w:val="22"/>
                      <w:rtl w:val="0"/>
                    </w:rPr>
                    <w:t xml:space="preserve">Rol en la propuesta: </w:t>
                  </w:r>
                  <w:r w:rsidDel="00000000" w:rsidR="00000000" w:rsidRPr="00000000">
                    <w:rPr>
                      <w:color w:val="999999"/>
                      <w:sz w:val="22"/>
                      <w:szCs w:val="22"/>
                      <w:rtl w:val="0"/>
                    </w:rPr>
                    <w:t xml:space="preserve">ej.: asesor en XX tema, productor audiovisual, etc.</w:t>
                  </w:r>
                </w:p>
              </w:tc>
            </w:tr>
          </w:tbl>
          <w:p w:rsidR="00000000" w:rsidDel="00000000" w:rsidP="00000000" w:rsidRDefault="00000000" w:rsidRPr="00000000" w14:paraId="0000003F">
            <w:pPr>
              <w:tabs>
                <w:tab w:val="right" w:leader="none" w:pos="8838"/>
                <w:tab w:val="right" w:leader="none" w:pos="8838"/>
              </w:tabs>
              <w:ind w:firstLine="12"/>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0">
            <w:pPr>
              <w:tabs>
                <w:tab w:val="right" w:leader="none" w:pos="8838"/>
                <w:tab w:val="right" w:leader="none" w:pos="8838"/>
              </w:tabs>
              <w:rPr>
                <w:sz w:val="22"/>
                <w:szCs w:val="22"/>
              </w:rPr>
            </w:pPr>
            <w:r w:rsidDel="00000000" w:rsidR="00000000" w:rsidRPr="00000000">
              <w:rPr>
                <w:sz w:val="22"/>
                <w:szCs w:val="22"/>
                <w:rtl w:val="0"/>
              </w:rPr>
              <w:t xml:space="preserve">Talento humano requerido - Auxiliares estudiantiles de pregrado</w:t>
            </w:r>
          </w:p>
          <w:tbl>
            <w:tblPr>
              <w:tblStyle w:val="Table6"/>
              <w:tblW w:w="879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96"/>
              <w:gridCol w:w="4395"/>
              <w:tblGridChange w:id="0">
                <w:tblGrid>
                  <w:gridCol w:w="4396"/>
                  <w:gridCol w:w="4395"/>
                </w:tblGrid>
              </w:tblGridChange>
            </w:tblGrid>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tabs>
                      <w:tab w:val="right" w:leader="none" w:pos="8838"/>
                      <w:tab w:val="right" w:leader="none" w:pos="8838"/>
                    </w:tabs>
                    <w:ind w:firstLine="12"/>
                    <w:rPr>
                      <w:sz w:val="22"/>
                      <w:szCs w:val="22"/>
                    </w:rPr>
                  </w:pPr>
                  <w:r w:rsidDel="00000000" w:rsidR="00000000" w:rsidRPr="00000000">
                    <w:rPr>
                      <w:sz w:val="22"/>
                      <w:szCs w:val="22"/>
                      <w:rtl w:val="0"/>
                    </w:rPr>
                    <w:t xml:space="preserve">Nombre:</w:t>
                  </w:r>
                </w:p>
              </w:tc>
              <w:tc>
                <w:tcPr>
                  <w:shd w:fill="auto" w:val="clear"/>
                  <w:tcMar>
                    <w:top w:w="100.0" w:type="dxa"/>
                    <w:left w:w="100.0" w:type="dxa"/>
                    <w:bottom w:w="100.0" w:type="dxa"/>
                    <w:right w:w="100.0" w:type="dxa"/>
                  </w:tcMar>
                </w:tcPr>
                <w:p w:rsidR="00000000" w:rsidDel="00000000" w:rsidP="00000000" w:rsidRDefault="00000000" w:rsidRPr="00000000" w14:paraId="00000042">
                  <w:pPr>
                    <w:tabs>
                      <w:tab w:val="right" w:leader="none" w:pos="8838"/>
                      <w:tab w:val="right" w:leader="none" w:pos="8838"/>
                    </w:tabs>
                    <w:ind w:firstLine="12"/>
                    <w:rPr>
                      <w:sz w:val="22"/>
                      <w:szCs w:val="22"/>
                    </w:rPr>
                  </w:pPr>
                  <w:r w:rsidDel="00000000" w:rsidR="00000000" w:rsidRPr="00000000">
                    <w:rPr>
                      <w:sz w:val="22"/>
                      <w:szCs w:val="22"/>
                      <w:rtl w:val="0"/>
                    </w:rPr>
                    <w:t xml:space="preserve">No. de documento de identidad: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widowControl w:val="0"/>
                    <w:tabs>
                      <w:tab w:val="right" w:leader="none" w:pos="8838"/>
                      <w:tab w:val="right" w:leader="none" w:pos="8838"/>
                    </w:tabs>
                    <w:ind w:firstLine="12"/>
                    <w:jc w:val="left"/>
                    <w:rPr>
                      <w:sz w:val="22"/>
                      <w:szCs w:val="22"/>
                    </w:rPr>
                  </w:pPr>
                  <w:r w:rsidDel="00000000" w:rsidR="00000000" w:rsidRPr="00000000">
                    <w:rPr>
                      <w:sz w:val="22"/>
                      <w:szCs w:val="22"/>
                      <w:rtl w:val="0"/>
                    </w:rPr>
                    <w:t xml:space="preserve">Correo Electrónico:</w:t>
                  </w:r>
                </w:p>
              </w:tc>
              <w:tc>
                <w:tcPr>
                  <w:shd w:fill="auto" w:val="clear"/>
                  <w:tcMar>
                    <w:top w:w="100.0" w:type="dxa"/>
                    <w:left w:w="100.0" w:type="dxa"/>
                    <w:bottom w:w="100.0" w:type="dxa"/>
                    <w:right w:w="100.0" w:type="dxa"/>
                  </w:tcMar>
                </w:tcPr>
                <w:p w:rsidR="00000000" w:rsidDel="00000000" w:rsidP="00000000" w:rsidRDefault="00000000" w:rsidRPr="00000000" w14:paraId="00000044">
                  <w:pPr>
                    <w:tabs>
                      <w:tab w:val="right" w:leader="none" w:pos="8838"/>
                      <w:tab w:val="right" w:leader="none" w:pos="8838"/>
                    </w:tabs>
                    <w:ind w:firstLine="12"/>
                    <w:rPr>
                      <w:sz w:val="22"/>
                      <w:szCs w:val="22"/>
                    </w:rPr>
                  </w:pPr>
                  <w:r w:rsidDel="00000000" w:rsidR="00000000" w:rsidRPr="00000000">
                    <w:rPr>
                      <w:sz w:val="22"/>
                      <w:szCs w:val="22"/>
                      <w:rtl w:val="0"/>
                    </w:rPr>
                    <w:t xml:space="preserve">Código estudiantil: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tabs>
                      <w:tab w:val="right" w:leader="none" w:pos="8838"/>
                      <w:tab w:val="right" w:leader="none" w:pos="8838"/>
                    </w:tabs>
                    <w:ind w:firstLine="12"/>
                    <w:rPr>
                      <w:sz w:val="22"/>
                      <w:szCs w:val="22"/>
                    </w:rPr>
                  </w:pPr>
                  <w:r w:rsidDel="00000000" w:rsidR="00000000" w:rsidRPr="00000000">
                    <w:rPr>
                      <w:sz w:val="22"/>
                      <w:szCs w:val="22"/>
                      <w:rtl w:val="0"/>
                    </w:rPr>
                    <w:t xml:space="preserve">Programa académico:</w:t>
                  </w:r>
                </w:p>
              </w:tc>
              <w:tc>
                <w:tcPr>
                  <w:shd w:fill="auto" w:val="clear"/>
                  <w:tcMar>
                    <w:top w:w="100.0" w:type="dxa"/>
                    <w:left w:w="100.0" w:type="dxa"/>
                    <w:bottom w:w="100.0" w:type="dxa"/>
                    <w:right w:w="100.0" w:type="dxa"/>
                  </w:tcMar>
                </w:tcPr>
                <w:p w:rsidR="00000000" w:rsidDel="00000000" w:rsidP="00000000" w:rsidRDefault="00000000" w:rsidRPr="00000000" w14:paraId="00000046">
                  <w:pPr>
                    <w:tabs>
                      <w:tab w:val="right" w:leader="none" w:pos="8838"/>
                      <w:tab w:val="right" w:leader="none" w:pos="8838"/>
                    </w:tabs>
                    <w:ind w:firstLine="12"/>
                    <w:rPr>
                      <w:sz w:val="22"/>
                      <w:szCs w:val="22"/>
                    </w:rPr>
                  </w:pPr>
                  <w:r w:rsidDel="00000000" w:rsidR="00000000" w:rsidRPr="00000000">
                    <w:rPr>
                      <w:sz w:val="22"/>
                      <w:szCs w:val="22"/>
                      <w:rtl w:val="0"/>
                    </w:rPr>
                    <w:t xml:space="preserve">Actividades en la ejecución de la propuesta:</w:t>
                  </w:r>
                </w:p>
              </w:tc>
            </w:tr>
          </w:tbl>
          <w:p w:rsidR="00000000" w:rsidDel="00000000" w:rsidP="00000000" w:rsidRDefault="00000000" w:rsidRPr="00000000" w14:paraId="00000047">
            <w:pPr>
              <w:tabs>
                <w:tab w:val="right" w:leader="none" w:pos="8838"/>
                <w:tab w:val="right" w:leader="none" w:pos="8838"/>
              </w:tabs>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8">
            <w:pPr>
              <w:tabs>
                <w:tab w:val="right" w:leader="none" w:pos="8838"/>
                <w:tab w:val="right" w:leader="none" w:pos="8838"/>
              </w:tabs>
              <w:rPr>
                <w:sz w:val="22"/>
                <w:szCs w:val="22"/>
              </w:rPr>
            </w:pPr>
            <w:r w:rsidDel="00000000" w:rsidR="00000000" w:rsidRPr="00000000">
              <w:rPr>
                <w:rtl w:val="0"/>
              </w:rPr>
            </w:r>
          </w:p>
        </w:tc>
      </w:tr>
    </w:tbl>
    <w:p w:rsidR="00000000" w:rsidDel="00000000" w:rsidP="00000000" w:rsidRDefault="00000000" w:rsidRPr="00000000" w14:paraId="00000049">
      <w:pPr>
        <w:tabs>
          <w:tab w:val="right" w:leader="none" w:pos="8838"/>
          <w:tab w:val="right" w:leader="none" w:pos="8838"/>
        </w:tabs>
        <w:spacing w:after="0" w:before="0" w:lineRule="auto"/>
        <w:rPr>
          <w:sz w:val="22"/>
          <w:szCs w:val="22"/>
        </w:rPr>
      </w:pPr>
      <w:r w:rsidDel="00000000" w:rsidR="00000000" w:rsidRPr="00000000">
        <w:br w:type="page"/>
      </w:r>
      <w:r w:rsidDel="00000000" w:rsidR="00000000" w:rsidRPr="00000000">
        <w:rPr>
          <w:sz w:val="22"/>
          <w:szCs w:val="22"/>
          <w:rtl w:val="0"/>
        </w:rPr>
        <w:t xml:space="preserve">                                                                                                                                                                                                                                                                                                                                                                                                                                                                                                                                                                                                                                                                                                                                                                                                                                                                                                                                                                                                                                                                                              </w:t>
      </w:r>
    </w:p>
    <w:p w:rsidR="00000000" w:rsidDel="00000000" w:rsidP="00000000" w:rsidRDefault="00000000" w:rsidRPr="00000000" w14:paraId="0000004A">
      <w:pPr>
        <w:keepNext w:val="1"/>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0"/>
        </w:tabs>
        <w:spacing w:after="0" w:before="0" w:line="240" w:lineRule="auto"/>
        <w:ind w:left="360" w:right="0" w:hanging="360"/>
        <w:jc w:val="center"/>
        <w:rPr>
          <w:rFonts w:ascii="Arial" w:cs="Arial" w:eastAsia="Arial" w:hAnsi="Arial"/>
          <w:b w:val="1"/>
          <w:i w:val="0"/>
          <w:smallCaps w:val="0"/>
          <w:strike w:val="0"/>
          <w:color w:val="000000"/>
          <w:sz w:val="22"/>
          <w:szCs w:val="22"/>
          <w:u w:val="none"/>
          <w:shd w:fill="auto" w:val="clear"/>
          <w:vertAlign w:val="baseline"/>
        </w:rPr>
      </w:pPr>
      <w:bookmarkStart w:colFirst="0" w:colLast="0" w:name="_heading=h.vm6v36cjw5az" w:id="5"/>
      <w:bookmarkEnd w:id="5"/>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DESCRIPCIÓN DE LA PROPUESTA</w:t>
      </w:r>
    </w:p>
    <w:p w:rsidR="00000000" w:rsidDel="00000000" w:rsidP="00000000" w:rsidRDefault="00000000" w:rsidRPr="00000000" w14:paraId="0000004B">
      <w:pPr>
        <w:tabs>
          <w:tab w:val="right" w:leader="none" w:pos="8838"/>
          <w:tab w:val="right" w:leader="none" w:pos="8838"/>
          <w:tab w:val="left" w:leader="none" w:pos="0"/>
        </w:tabs>
        <w:spacing w:after="0" w:before="0" w:lineRule="auto"/>
        <w:jc w:val="center"/>
        <w:rPr>
          <w:i w:val="1"/>
          <w:sz w:val="22"/>
          <w:szCs w:val="22"/>
        </w:rPr>
      </w:pPr>
      <w:r w:rsidDel="00000000" w:rsidR="00000000" w:rsidRPr="00000000">
        <w:rPr>
          <w:i w:val="1"/>
          <w:sz w:val="22"/>
          <w:szCs w:val="22"/>
          <w:rtl w:val="0"/>
        </w:rPr>
        <w:t xml:space="preserve">(Máximo una página)</w:t>
      </w:r>
    </w:p>
    <w:p w:rsidR="00000000" w:rsidDel="00000000" w:rsidP="00000000" w:rsidRDefault="00000000" w:rsidRPr="00000000" w14:paraId="0000004C">
      <w:pPr>
        <w:tabs>
          <w:tab w:val="right" w:leader="none" w:pos="8838"/>
          <w:tab w:val="right" w:leader="none" w:pos="8838"/>
          <w:tab w:val="left" w:leader="none" w:pos="0"/>
        </w:tabs>
        <w:spacing w:after="0" w:before="0" w:lineRule="auto"/>
        <w:jc w:val="center"/>
        <w:rPr>
          <w:i w:val="1"/>
          <w:sz w:val="22"/>
          <w:szCs w:val="22"/>
        </w:rPr>
      </w:pPr>
      <w:r w:rsidDel="00000000" w:rsidR="00000000" w:rsidRPr="00000000">
        <w:rPr>
          <w:rtl w:val="0"/>
        </w:rPr>
      </w:r>
    </w:p>
    <w:p w:rsidR="00000000" w:rsidDel="00000000" w:rsidP="00000000" w:rsidRDefault="00000000" w:rsidRPr="00000000" w14:paraId="0000004D">
      <w:pPr>
        <w:tabs>
          <w:tab w:val="right" w:leader="none" w:pos="8838"/>
          <w:tab w:val="right" w:leader="none" w:pos="8838"/>
        </w:tabs>
        <w:spacing w:after="0" w:before="0" w:lineRule="auto"/>
        <w:rPr>
          <w:sz w:val="22"/>
          <w:szCs w:val="22"/>
        </w:rPr>
      </w:pPr>
      <w:r w:rsidDel="00000000" w:rsidR="00000000" w:rsidRPr="00000000">
        <w:rPr>
          <w:sz w:val="22"/>
          <w:szCs w:val="22"/>
          <w:rtl w:val="0"/>
        </w:rPr>
        <w:t xml:space="preserve">Describir la estrategia que se quiere implementar. Tener en cuenta que la propuesta debe incluir la definición de términos especializados y conceptos clave que se requieran para su plena comprensión. Así mismo, para evaluar el potencial impacto de la misma se tendrán en cuenta los siguientes aspectos:</w:t>
      </w:r>
    </w:p>
    <w:p w:rsidR="00000000" w:rsidDel="00000000" w:rsidP="00000000" w:rsidRDefault="00000000" w:rsidRPr="00000000" w14:paraId="0000004E">
      <w:pPr>
        <w:tabs>
          <w:tab w:val="right" w:leader="none" w:pos="8838"/>
          <w:tab w:val="right" w:leader="none" w:pos="8838"/>
        </w:tabs>
        <w:spacing w:after="0" w:before="0" w:lineRule="auto"/>
        <w:rPr>
          <w:sz w:val="22"/>
          <w:szCs w:val="22"/>
        </w:rPr>
      </w:pPr>
      <w:r w:rsidDel="00000000" w:rsidR="00000000" w:rsidRPr="00000000">
        <w:rPr>
          <w:rtl w:val="0"/>
        </w:rPr>
      </w:r>
    </w:p>
    <w:p w:rsidR="00000000" w:rsidDel="00000000" w:rsidP="00000000" w:rsidRDefault="00000000" w:rsidRPr="00000000" w14:paraId="0000004F">
      <w:pPr>
        <w:numPr>
          <w:ilvl w:val="0"/>
          <w:numId w:val="11"/>
        </w:numPr>
        <w:tabs>
          <w:tab w:val="right" w:leader="none" w:pos="8838"/>
          <w:tab w:val="right" w:leader="none" w:pos="8838"/>
        </w:tabs>
        <w:spacing w:after="0" w:before="0" w:lineRule="auto"/>
        <w:ind w:left="720" w:hanging="360"/>
        <w:rPr>
          <w:sz w:val="22"/>
          <w:szCs w:val="22"/>
        </w:rPr>
      </w:pPr>
      <w:r w:rsidDel="00000000" w:rsidR="00000000" w:rsidRPr="00000000">
        <w:rPr>
          <w:sz w:val="22"/>
          <w:szCs w:val="22"/>
          <w:rtl w:val="0"/>
        </w:rPr>
        <w:t xml:space="preserve">Población beneficiaria.</w:t>
      </w:r>
    </w:p>
    <w:p w:rsidR="00000000" w:rsidDel="00000000" w:rsidP="00000000" w:rsidRDefault="00000000" w:rsidRPr="00000000" w14:paraId="00000050">
      <w:pPr>
        <w:numPr>
          <w:ilvl w:val="0"/>
          <w:numId w:val="11"/>
        </w:numPr>
        <w:tabs>
          <w:tab w:val="right" w:leader="none" w:pos="8838"/>
          <w:tab w:val="right" w:leader="none" w:pos="8838"/>
        </w:tabs>
        <w:spacing w:after="0" w:before="0" w:lineRule="auto"/>
        <w:ind w:left="720" w:hanging="360"/>
        <w:rPr>
          <w:sz w:val="22"/>
          <w:szCs w:val="22"/>
        </w:rPr>
      </w:pPr>
      <w:r w:rsidDel="00000000" w:rsidR="00000000" w:rsidRPr="00000000">
        <w:rPr>
          <w:sz w:val="22"/>
          <w:szCs w:val="22"/>
          <w:rtl w:val="0"/>
        </w:rPr>
        <w:t xml:space="preserve">Potencial del reuso del recurso o estrategia a desarrollar.</w:t>
      </w:r>
    </w:p>
    <w:p w:rsidR="00000000" w:rsidDel="00000000" w:rsidP="00000000" w:rsidRDefault="00000000" w:rsidRPr="00000000" w14:paraId="00000051">
      <w:pPr>
        <w:widowControl w:val="0"/>
        <w:numPr>
          <w:ilvl w:val="0"/>
          <w:numId w:val="11"/>
        </w:numPr>
        <w:tabs>
          <w:tab w:val="right" w:leader="none" w:pos="8838"/>
          <w:tab w:val="right" w:leader="none" w:pos="8838"/>
        </w:tabs>
        <w:spacing w:after="0" w:before="4" w:lineRule="auto"/>
        <w:ind w:left="720" w:hanging="360"/>
        <w:rPr>
          <w:sz w:val="26"/>
          <w:szCs w:val="26"/>
        </w:rPr>
      </w:pPr>
      <w:r w:rsidDel="00000000" w:rsidR="00000000" w:rsidRPr="00000000">
        <w:rPr>
          <w:sz w:val="22"/>
          <w:szCs w:val="22"/>
          <w:rtl w:val="0"/>
        </w:rPr>
        <w:t xml:space="preserve">La alineación con las tendencias tecnológicas emergentes.</w:t>
      </w:r>
      <w:r w:rsidDel="00000000" w:rsidR="00000000" w:rsidRPr="00000000">
        <w:rPr>
          <w:rtl w:val="0"/>
        </w:rPr>
      </w:r>
    </w:p>
    <w:p w:rsidR="00000000" w:rsidDel="00000000" w:rsidP="00000000" w:rsidRDefault="00000000" w:rsidRPr="00000000" w14:paraId="00000052">
      <w:pPr>
        <w:widowControl w:val="0"/>
        <w:numPr>
          <w:ilvl w:val="0"/>
          <w:numId w:val="11"/>
        </w:numPr>
        <w:tabs>
          <w:tab w:val="right" w:leader="none" w:pos="8838"/>
          <w:tab w:val="right" w:leader="none" w:pos="8838"/>
        </w:tabs>
        <w:spacing w:after="0" w:before="4" w:lineRule="auto"/>
        <w:ind w:left="720" w:hanging="360"/>
        <w:rPr>
          <w:sz w:val="22"/>
          <w:szCs w:val="22"/>
          <w:u w:val="none"/>
        </w:rPr>
      </w:pPr>
      <w:r w:rsidDel="00000000" w:rsidR="00000000" w:rsidRPr="00000000">
        <w:rPr>
          <w:sz w:val="22"/>
          <w:szCs w:val="22"/>
          <w:rtl w:val="0"/>
        </w:rPr>
        <w:t xml:space="preserve">La sostenibilidad a largo plazo.</w:t>
      </w:r>
      <w:r w:rsidDel="00000000" w:rsidR="00000000" w:rsidRPr="00000000">
        <w:rPr>
          <w:rtl w:val="0"/>
        </w:rPr>
      </w:r>
    </w:p>
    <w:p w:rsidR="00000000" w:rsidDel="00000000" w:rsidP="00000000" w:rsidRDefault="00000000" w:rsidRPr="00000000" w14:paraId="00000053">
      <w:pPr>
        <w:widowControl w:val="0"/>
        <w:numPr>
          <w:ilvl w:val="0"/>
          <w:numId w:val="11"/>
        </w:numPr>
        <w:tabs>
          <w:tab w:val="right" w:leader="none" w:pos="8838"/>
          <w:tab w:val="right" w:leader="none" w:pos="8838"/>
        </w:tabs>
        <w:spacing w:after="0" w:before="4" w:lineRule="auto"/>
        <w:ind w:left="720" w:hanging="360"/>
        <w:rPr>
          <w:sz w:val="22"/>
          <w:szCs w:val="22"/>
          <w:u w:val="none"/>
        </w:rPr>
      </w:pPr>
      <w:r w:rsidDel="00000000" w:rsidR="00000000" w:rsidRPr="00000000">
        <w:rPr>
          <w:sz w:val="22"/>
          <w:szCs w:val="22"/>
          <w:rtl w:val="0"/>
        </w:rPr>
        <w:t xml:space="preserve">El impacto en la equidad educativa.</w:t>
      </w:r>
      <w:r w:rsidDel="00000000" w:rsidR="00000000" w:rsidRPr="00000000">
        <w:rPr>
          <w:rtl w:val="0"/>
        </w:rPr>
      </w:r>
    </w:p>
    <w:p w:rsidR="00000000" w:rsidDel="00000000" w:rsidP="00000000" w:rsidRDefault="00000000" w:rsidRPr="00000000" w14:paraId="00000054">
      <w:pPr>
        <w:widowControl w:val="0"/>
        <w:numPr>
          <w:ilvl w:val="0"/>
          <w:numId w:val="11"/>
        </w:numPr>
        <w:tabs>
          <w:tab w:val="right" w:leader="none" w:pos="8838"/>
          <w:tab w:val="right" w:leader="none" w:pos="8838"/>
        </w:tabs>
        <w:spacing w:after="0" w:before="4" w:lineRule="auto"/>
        <w:ind w:left="720" w:hanging="360"/>
        <w:rPr>
          <w:sz w:val="22"/>
          <w:szCs w:val="22"/>
          <w:u w:val="none"/>
        </w:rPr>
      </w:pPr>
      <w:r w:rsidDel="00000000" w:rsidR="00000000" w:rsidRPr="00000000">
        <w:rPr>
          <w:sz w:val="22"/>
          <w:szCs w:val="22"/>
          <w:rtl w:val="0"/>
        </w:rPr>
        <w:t xml:space="preserve">La inclusión digital.</w:t>
      </w:r>
      <w:r w:rsidDel="00000000" w:rsidR="00000000" w:rsidRPr="00000000">
        <w:rPr>
          <w:rtl w:val="0"/>
        </w:rPr>
      </w:r>
    </w:p>
    <w:p w:rsidR="00000000" w:rsidDel="00000000" w:rsidP="00000000" w:rsidRDefault="00000000" w:rsidRPr="00000000" w14:paraId="00000055">
      <w:pPr>
        <w:numPr>
          <w:ilvl w:val="0"/>
          <w:numId w:val="11"/>
        </w:numPr>
        <w:tabs>
          <w:tab w:val="right" w:leader="none" w:pos="8838"/>
          <w:tab w:val="right" w:leader="none" w:pos="8838"/>
        </w:tabs>
        <w:spacing w:after="0" w:before="0" w:lineRule="auto"/>
        <w:ind w:left="720" w:hanging="360"/>
        <w:rPr>
          <w:sz w:val="22"/>
          <w:szCs w:val="22"/>
        </w:rPr>
      </w:pPr>
      <w:r w:rsidDel="00000000" w:rsidR="00000000" w:rsidRPr="00000000">
        <w:rPr>
          <w:sz w:val="22"/>
          <w:szCs w:val="22"/>
          <w:rtl w:val="0"/>
        </w:rPr>
        <w:t xml:space="preserve">Integración con el aula virtual.</w:t>
      </w:r>
    </w:p>
    <w:p w:rsidR="00000000" w:rsidDel="00000000" w:rsidP="00000000" w:rsidRDefault="00000000" w:rsidRPr="00000000" w14:paraId="00000056">
      <w:pPr>
        <w:tabs>
          <w:tab w:val="right" w:leader="none" w:pos="8838"/>
          <w:tab w:val="right" w:leader="none" w:pos="8838"/>
        </w:tabs>
        <w:spacing w:after="0" w:before="0" w:lineRule="auto"/>
        <w:ind w:left="0" w:firstLine="0"/>
        <w:rPr>
          <w:sz w:val="22"/>
          <w:szCs w:val="22"/>
        </w:rPr>
      </w:pPr>
      <w:r w:rsidDel="00000000" w:rsidR="00000000" w:rsidRPr="00000000">
        <w:rPr>
          <w:rtl w:val="0"/>
        </w:rPr>
      </w:r>
    </w:p>
    <w:p w:rsidR="00000000" w:rsidDel="00000000" w:rsidP="00000000" w:rsidRDefault="00000000" w:rsidRPr="00000000" w14:paraId="00000057">
      <w:pPr>
        <w:tabs>
          <w:tab w:val="right" w:leader="none" w:pos="8838"/>
          <w:tab w:val="right" w:leader="none" w:pos="8838"/>
        </w:tabs>
        <w:spacing w:after="0" w:before="0" w:lineRule="auto"/>
        <w:ind w:left="0" w:firstLine="0"/>
        <w:rPr>
          <w:sz w:val="22"/>
          <w:szCs w:val="22"/>
        </w:rPr>
      </w:pPr>
      <w:r w:rsidDel="00000000" w:rsidR="00000000" w:rsidRPr="00000000">
        <w:rPr>
          <w:sz w:val="22"/>
          <w:szCs w:val="22"/>
          <w:rtl w:val="0"/>
        </w:rPr>
        <w:t xml:space="preserve">Es importante hacer explícitas las competencias ciudadanas, genéricas, específicas, macro y micro competencias a desarrollar en los estudiantes.</w:t>
      </w:r>
    </w:p>
    <w:p w:rsidR="00000000" w:rsidDel="00000000" w:rsidP="00000000" w:rsidRDefault="00000000" w:rsidRPr="00000000" w14:paraId="00000058">
      <w:pPr>
        <w:tabs>
          <w:tab w:val="right" w:leader="none" w:pos="8838"/>
          <w:tab w:val="right" w:leader="none" w:pos="8838"/>
        </w:tabs>
        <w:spacing w:after="0" w:before="0" w:lineRule="auto"/>
        <w:ind w:left="0" w:firstLine="0"/>
        <w:rPr>
          <w:sz w:val="22"/>
          <w:szCs w:val="22"/>
        </w:rPr>
      </w:pPr>
      <w:r w:rsidDel="00000000" w:rsidR="00000000" w:rsidRPr="00000000">
        <w:rPr>
          <w:rtl w:val="0"/>
        </w:rPr>
      </w:r>
    </w:p>
    <w:p w:rsidR="00000000" w:rsidDel="00000000" w:rsidP="00000000" w:rsidRDefault="00000000" w:rsidRPr="00000000" w14:paraId="00000059">
      <w:pPr>
        <w:tabs>
          <w:tab w:val="right" w:leader="none" w:pos="8838"/>
          <w:tab w:val="right" w:leader="none" w:pos="8838"/>
        </w:tabs>
        <w:spacing w:after="0" w:before="0" w:lineRule="auto"/>
        <w:rPr>
          <w:b w:val="1"/>
          <w:sz w:val="22"/>
          <w:szCs w:val="22"/>
        </w:rPr>
      </w:pPr>
      <w:r w:rsidDel="00000000" w:rsidR="00000000" w:rsidRPr="00000000">
        <w:rPr>
          <w:b w:val="1"/>
          <w:sz w:val="22"/>
          <w:szCs w:val="22"/>
          <w:rtl w:val="0"/>
        </w:rPr>
        <w:t xml:space="preserve">Competencias específicas y genéricas por desarrollar</w:t>
      </w:r>
    </w:p>
    <w:p w:rsidR="00000000" w:rsidDel="00000000" w:rsidP="00000000" w:rsidRDefault="00000000" w:rsidRPr="00000000" w14:paraId="0000005A">
      <w:pPr>
        <w:tabs>
          <w:tab w:val="right" w:leader="none" w:pos="8838"/>
          <w:tab w:val="right" w:leader="none" w:pos="8838"/>
        </w:tabs>
        <w:spacing w:after="0" w:before="0" w:lineRule="auto"/>
        <w:rPr>
          <w:sz w:val="22"/>
          <w:szCs w:val="22"/>
        </w:rPr>
      </w:pPr>
      <w:r w:rsidDel="00000000" w:rsidR="00000000" w:rsidRPr="00000000">
        <w:rPr>
          <w:sz w:val="22"/>
          <w:szCs w:val="22"/>
          <w:rtl w:val="0"/>
        </w:rPr>
        <w:t xml:space="preserve">En esta sección, el proponente debe identificar las competencias específicas y genéricas que se espera que los estudiantes desarrollen con la ejecución de la propuesta. Es fundamental que las competencias estén alineadas con los objetivos de la propuesta, asegurando que contribuya a los resultados esperados. Además, se deberán incluir mecanismos claros para evaluar estas competencias, ya sea mediante actividades prácticas, evaluaciones continuas o autoevaluación.</w:t>
      </w:r>
    </w:p>
    <w:p w:rsidR="00000000" w:rsidDel="00000000" w:rsidP="00000000" w:rsidRDefault="00000000" w:rsidRPr="00000000" w14:paraId="0000005B">
      <w:pPr>
        <w:tabs>
          <w:tab w:val="right" w:leader="none" w:pos="8838"/>
          <w:tab w:val="right" w:leader="none" w:pos="8838"/>
        </w:tabs>
        <w:spacing w:after="0" w:before="0" w:lineRule="auto"/>
        <w:rPr>
          <w:sz w:val="22"/>
          <w:szCs w:val="22"/>
        </w:rPr>
      </w:pPr>
      <w:r w:rsidDel="00000000" w:rsidR="00000000" w:rsidRPr="00000000">
        <w:rPr>
          <w:rtl w:val="0"/>
        </w:rPr>
      </w:r>
    </w:p>
    <w:p w:rsidR="00000000" w:rsidDel="00000000" w:rsidP="00000000" w:rsidRDefault="00000000" w:rsidRPr="00000000" w14:paraId="0000005C">
      <w:pPr>
        <w:tabs>
          <w:tab w:val="right" w:leader="none" w:pos="8838"/>
          <w:tab w:val="right" w:leader="none" w:pos="8838"/>
        </w:tabs>
        <w:spacing w:after="0" w:before="0" w:lineRule="auto"/>
        <w:rPr>
          <w:b w:val="1"/>
          <w:sz w:val="22"/>
          <w:szCs w:val="22"/>
        </w:rPr>
      </w:pPr>
      <w:r w:rsidDel="00000000" w:rsidR="00000000" w:rsidRPr="00000000">
        <w:rPr>
          <w:b w:val="1"/>
          <w:sz w:val="22"/>
          <w:szCs w:val="22"/>
          <w:rtl w:val="0"/>
        </w:rPr>
        <w:t xml:space="preserve">Instrucciones para los proponentes:</w:t>
      </w:r>
    </w:p>
    <w:p w:rsidR="00000000" w:rsidDel="00000000" w:rsidP="00000000" w:rsidRDefault="00000000" w:rsidRPr="00000000" w14:paraId="0000005D">
      <w:pPr>
        <w:tabs>
          <w:tab w:val="right" w:leader="none" w:pos="8838"/>
          <w:tab w:val="right" w:leader="none" w:pos="8838"/>
        </w:tabs>
        <w:spacing w:after="0" w:before="0" w:lineRule="auto"/>
        <w:rPr>
          <w:sz w:val="22"/>
          <w:szCs w:val="22"/>
        </w:rPr>
      </w:pPr>
      <w:sdt>
        <w:sdtPr>
          <w:id w:val="-1982515381"/>
          <w:tag w:val="goog_rdk_0"/>
        </w:sdtPr>
        <w:sdtContent>
          <w:r w:rsidDel="00000000" w:rsidR="00000000" w:rsidRPr="00000000">
            <w:rPr>
              <w:rFonts w:ascii="Arial Unicode MS" w:cs="Arial Unicode MS" w:eastAsia="Arial Unicode MS" w:hAnsi="Arial Unicode MS"/>
              <w:b w:val="1"/>
              <w:sz w:val="22"/>
              <w:szCs w:val="22"/>
              <w:rtl w:val="0"/>
            </w:rPr>
            <w:t xml:space="preserve">✓ Competencias Específicas:</w:t>
          </w:r>
        </w:sdtContent>
      </w:sdt>
      <w:r w:rsidDel="00000000" w:rsidR="00000000" w:rsidRPr="00000000">
        <w:rPr>
          <w:sz w:val="22"/>
          <w:szCs w:val="22"/>
          <w:rtl w:val="0"/>
        </w:rPr>
        <w:t xml:space="preserve"> Relacionadas directamente con los contenidos del curso o la intervención educativa. Estas competencias están asociadas con habilidades técnicas y conocimientos concretos del área.</w:t>
      </w:r>
    </w:p>
    <w:p w:rsidR="00000000" w:rsidDel="00000000" w:rsidP="00000000" w:rsidRDefault="00000000" w:rsidRPr="00000000" w14:paraId="0000005E">
      <w:pPr>
        <w:tabs>
          <w:tab w:val="right" w:leader="none" w:pos="8838"/>
          <w:tab w:val="right" w:leader="none" w:pos="8838"/>
        </w:tabs>
        <w:spacing w:after="0" w:before="0" w:lineRule="auto"/>
        <w:rPr>
          <w:sz w:val="22"/>
          <w:szCs w:val="22"/>
        </w:rPr>
      </w:pPr>
      <w:sdt>
        <w:sdtPr>
          <w:id w:val="1375160283"/>
          <w:tag w:val="goog_rdk_1"/>
        </w:sdtPr>
        <w:sdtContent>
          <w:r w:rsidDel="00000000" w:rsidR="00000000" w:rsidRPr="00000000">
            <w:rPr>
              <w:rFonts w:ascii="Arial Unicode MS" w:cs="Arial Unicode MS" w:eastAsia="Arial Unicode MS" w:hAnsi="Arial Unicode MS"/>
              <w:b w:val="1"/>
              <w:sz w:val="22"/>
              <w:szCs w:val="22"/>
              <w:rtl w:val="0"/>
            </w:rPr>
            <w:t xml:space="preserve">✓ Competencias Genéricas:</w:t>
          </w:r>
        </w:sdtContent>
      </w:sdt>
      <w:r w:rsidDel="00000000" w:rsidR="00000000" w:rsidRPr="00000000">
        <w:rPr>
          <w:sz w:val="22"/>
          <w:szCs w:val="22"/>
          <w:rtl w:val="0"/>
        </w:rPr>
        <w:t xml:space="preserve"> Habilidades transversales que se pueden aplicar a cualquier ámbito profesional, como el trabajo en equipo, la comunicación efectiva, la resolución de problemas o el liderazgo.</w:t>
      </w:r>
    </w:p>
    <w:p w:rsidR="00000000" w:rsidDel="00000000" w:rsidP="00000000" w:rsidRDefault="00000000" w:rsidRPr="00000000" w14:paraId="0000005F">
      <w:pPr>
        <w:tabs>
          <w:tab w:val="right" w:leader="none" w:pos="8838"/>
          <w:tab w:val="right" w:leader="none" w:pos="8838"/>
        </w:tabs>
        <w:spacing w:after="0" w:before="0" w:lineRule="auto"/>
        <w:rPr>
          <w:sz w:val="22"/>
          <w:szCs w:val="22"/>
        </w:rPr>
      </w:pPr>
      <w:r w:rsidDel="00000000" w:rsidR="00000000" w:rsidRPr="00000000">
        <w:rPr>
          <w:rtl w:val="0"/>
        </w:rPr>
      </w:r>
    </w:p>
    <w:p w:rsidR="00000000" w:rsidDel="00000000" w:rsidP="00000000" w:rsidRDefault="00000000" w:rsidRPr="00000000" w14:paraId="00000060">
      <w:pPr>
        <w:tabs>
          <w:tab w:val="right" w:leader="none" w:pos="8838"/>
          <w:tab w:val="right" w:leader="none" w:pos="8838"/>
        </w:tabs>
        <w:spacing w:after="0" w:before="0" w:lineRule="auto"/>
        <w:rPr>
          <w:sz w:val="22"/>
          <w:szCs w:val="22"/>
        </w:rPr>
      </w:pPr>
      <w:r w:rsidDel="00000000" w:rsidR="00000000" w:rsidRPr="00000000">
        <w:rPr>
          <w:sz w:val="22"/>
          <w:szCs w:val="22"/>
          <w:rtl w:val="0"/>
        </w:rPr>
        <w:t xml:space="preserve">Para cada competencia identificada, se deberá:</w:t>
      </w:r>
    </w:p>
    <w:p w:rsidR="00000000" w:rsidDel="00000000" w:rsidP="00000000" w:rsidRDefault="00000000" w:rsidRPr="00000000" w14:paraId="00000061">
      <w:pPr>
        <w:tabs>
          <w:tab w:val="right" w:leader="none" w:pos="8838"/>
          <w:tab w:val="right" w:leader="none" w:pos="8838"/>
        </w:tabs>
        <w:spacing w:after="0" w:before="0" w:lineRule="auto"/>
        <w:rPr>
          <w:sz w:val="22"/>
          <w:szCs w:val="22"/>
        </w:rPr>
      </w:pPr>
      <w:r w:rsidDel="00000000" w:rsidR="00000000" w:rsidRPr="00000000">
        <w:rPr>
          <w:b w:val="1"/>
          <w:sz w:val="22"/>
          <w:szCs w:val="22"/>
          <w:rtl w:val="0"/>
        </w:rPr>
        <w:t xml:space="preserve">• Describir cómo se desarrollará:</w:t>
      </w:r>
      <w:r w:rsidDel="00000000" w:rsidR="00000000" w:rsidRPr="00000000">
        <w:rPr>
          <w:sz w:val="22"/>
          <w:szCs w:val="22"/>
          <w:rtl w:val="0"/>
        </w:rPr>
        <w:t xml:space="preserve"> Detallar las actividades o intervenciones pedagógicas que fomentarán el desarrollo de la competencia.</w:t>
      </w:r>
    </w:p>
    <w:p w:rsidR="00000000" w:rsidDel="00000000" w:rsidP="00000000" w:rsidRDefault="00000000" w:rsidRPr="00000000" w14:paraId="00000062">
      <w:pPr>
        <w:tabs>
          <w:tab w:val="right" w:leader="none" w:pos="8838"/>
          <w:tab w:val="right" w:leader="none" w:pos="8838"/>
        </w:tabs>
        <w:spacing w:after="0" w:before="0" w:lineRule="auto"/>
        <w:rPr>
          <w:sz w:val="22"/>
          <w:szCs w:val="22"/>
        </w:rPr>
      </w:pPr>
      <w:r w:rsidDel="00000000" w:rsidR="00000000" w:rsidRPr="00000000">
        <w:rPr>
          <w:b w:val="1"/>
          <w:sz w:val="22"/>
          <w:szCs w:val="22"/>
          <w:rtl w:val="0"/>
        </w:rPr>
        <w:t xml:space="preserve">• Indicar el método de evaluación:</w:t>
      </w:r>
      <w:r w:rsidDel="00000000" w:rsidR="00000000" w:rsidRPr="00000000">
        <w:rPr>
          <w:sz w:val="22"/>
          <w:szCs w:val="22"/>
          <w:rtl w:val="0"/>
        </w:rPr>
        <w:t xml:space="preserve"> Describir cómo se medirá el desarrollo de la competencia. Se pueden usar evaluaciones formativas, proyectos, autoevaluaciones, entre otros.</w:t>
      </w:r>
    </w:p>
    <w:p w:rsidR="00000000" w:rsidDel="00000000" w:rsidP="00000000" w:rsidRDefault="00000000" w:rsidRPr="00000000" w14:paraId="00000063">
      <w:pPr>
        <w:tabs>
          <w:tab w:val="right" w:leader="none" w:pos="8838"/>
          <w:tab w:val="right" w:leader="none" w:pos="8838"/>
        </w:tabs>
        <w:spacing w:after="0" w:before="0" w:lineRule="auto"/>
        <w:rPr>
          <w:sz w:val="22"/>
          <w:szCs w:val="22"/>
        </w:rPr>
      </w:pPr>
      <w:r w:rsidDel="00000000" w:rsidR="00000000" w:rsidRPr="00000000">
        <w:rPr>
          <w:b w:val="1"/>
          <w:sz w:val="22"/>
          <w:szCs w:val="22"/>
          <w:rtl w:val="0"/>
        </w:rPr>
        <w:t xml:space="preserve">• Proporcionar un ejemplo concreto</w:t>
      </w:r>
      <w:r w:rsidDel="00000000" w:rsidR="00000000" w:rsidRPr="00000000">
        <w:rPr>
          <w:sz w:val="22"/>
          <w:szCs w:val="22"/>
          <w:rtl w:val="0"/>
        </w:rPr>
        <w:t xml:space="preserve">: acompañar cada competencia con un ejemplo de su aplicación en el curso o intervención didáctica.</w:t>
      </w:r>
    </w:p>
    <w:p w:rsidR="00000000" w:rsidDel="00000000" w:rsidP="00000000" w:rsidRDefault="00000000" w:rsidRPr="00000000" w14:paraId="00000064">
      <w:pPr>
        <w:tabs>
          <w:tab w:val="right" w:leader="none" w:pos="8838"/>
          <w:tab w:val="right" w:leader="none" w:pos="8838"/>
        </w:tabs>
        <w:spacing w:after="0" w:before="0" w:lineRule="auto"/>
        <w:rPr>
          <w:sz w:val="22"/>
          <w:szCs w:val="22"/>
        </w:rPr>
      </w:pPr>
      <w:r w:rsidDel="00000000" w:rsidR="00000000" w:rsidRPr="00000000">
        <w:rPr>
          <w:rtl w:val="0"/>
        </w:rPr>
      </w:r>
    </w:p>
    <w:p w:rsidR="00000000" w:rsidDel="00000000" w:rsidP="00000000" w:rsidRDefault="00000000" w:rsidRPr="00000000" w14:paraId="00000065">
      <w:pPr>
        <w:tabs>
          <w:tab w:val="right" w:leader="none" w:pos="8838"/>
          <w:tab w:val="right" w:leader="none" w:pos="8838"/>
        </w:tabs>
        <w:spacing w:after="0" w:before="0" w:lineRule="auto"/>
        <w:rPr>
          <w:sz w:val="22"/>
          <w:szCs w:val="22"/>
        </w:rPr>
      </w:pPr>
      <w:r w:rsidDel="00000000" w:rsidR="00000000" w:rsidRPr="00000000">
        <w:rPr>
          <w:rtl w:val="0"/>
        </w:rPr>
      </w:r>
    </w:p>
    <w:p w:rsidR="00000000" w:rsidDel="00000000" w:rsidP="00000000" w:rsidRDefault="00000000" w:rsidRPr="00000000" w14:paraId="00000066">
      <w:pPr>
        <w:tabs>
          <w:tab w:val="right" w:leader="none" w:pos="8838"/>
          <w:tab w:val="right" w:leader="none" w:pos="8838"/>
        </w:tabs>
        <w:spacing w:after="0" w:before="0" w:lineRule="auto"/>
        <w:rPr>
          <w:b w:val="1"/>
          <w:sz w:val="22"/>
          <w:szCs w:val="22"/>
        </w:rPr>
      </w:pPr>
      <w:r w:rsidDel="00000000" w:rsidR="00000000" w:rsidRPr="00000000">
        <w:rPr>
          <w:b w:val="1"/>
          <w:sz w:val="22"/>
          <w:szCs w:val="22"/>
          <w:rtl w:val="0"/>
        </w:rPr>
        <w:t xml:space="preserve">Macro y micro competencias por desarrollar</w:t>
      </w:r>
    </w:p>
    <w:p w:rsidR="00000000" w:rsidDel="00000000" w:rsidP="00000000" w:rsidRDefault="00000000" w:rsidRPr="00000000" w14:paraId="00000067">
      <w:pPr>
        <w:tabs>
          <w:tab w:val="right" w:leader="none" w:pos="8838"/>
          <w:tab w:val="right" w:leader="none" w:pos="8838"/>
        </w:tabs>
        <w:spacing w:after="0" w:before="0" w:lineRule="auto"/>
        <w:rPr>
          <w:b w:val="1"/>
          <w:sz w:val="22"/>
          <w:szCs w:val="22"/>
        </w:rPr>
      </w:pPr>
      <w:r w:rsidDel="00000000" w:rsidR="00000000" w:rsidRPr="00000000">
        <w:rPr>
          <w:rtl w:val="0"/>
        </w:rPr>
      </w:r>
    </w:p>
    <w:p w:rsidR="00000000" w:rsidDel="00000000" w:rsidP="00000000" w:rsidRDefault="00000000" w:rsidRPr="00000000" w14:paraId="00000068">
      <w:pPr>
        <w:tabs>
          <w:tab w:val="right" w:leader="none" w:pos="8838"/>
          <w:tab w:val="right" w:leader="none" w:pos="8838"/>
        </w:tabs>
        <w:spacing w:after="0" w:before="0" w:lineRule="auto"/>
        <w:rPr>
          <w:b w:val="1"/>
          <w:sz w:val="22"/>
          <w:szCs w:val="22"/>
        </w:rPr>
      </w:pPr>
      <w:r w:rsidDel="00000000" w:rsidR="00000000" w:rsidRPr="00000000">
        <w:rPr>
          <w:b w:val="1"/>
          <w:sz w:val="22"/>
          <w:szCs w:val="22"/>
          <w:rtl w:val="0"/>
        </w:rPr>
        <w:t xml:space="preserve">Ejemplos:</w:t>
      </w:r>
    </w:p>
    <w:p w:rsidR="00000000" w:rsidDel="00000000" w:rsidP="00000000" w:rsidRDefault="00000000" w:rsidRPr="00000000" w14:paraId="00000069">
      <w:pPr>
        <w:tabs>
          <w:tab w:val="right" w:leader="none" w:pos="8838"/>
          <w:tab w:val="right" w:leader="none" w:pos="8838"/>
        </w:tabs>
        <w:spacing w:after="0" w:before="0" w:lineRule="auto"/>
        <w:rPr>
          <w:b w:val="1"/>
          <w:sz w:val="22"/>
          <w:szCs w:val="22"/>
        </w:rPr>
      </w:pPr>
      <w:r w:rsidDel="00000000" w:rsidR="00000000" w:rsidRPr="00000000">
        <w:rPr>
          <w:rtl w:val="0"/>
        </w:rPr>
      </w:r>
    </w:p>
    <w:p w:rsidR="00000000" w:rsidDel="00000000" w:rsidP="00000000" w:rsidRDefault="00000000" w:rsidRPr="00000000" w14:paraId="0000006A">
      <w:pPr>
        <w:tabs>
          <w:tab w:val="right" w:leader="none" w:pos="8838"/>
        </w:tabs>
        <w:spacing w:after="160" w:before="0" w:line="259" w:lineRule="auto"/>
        <w:ind w:left="0" w:firstLine="0"/>
        <w:rPr>
          <w:rFonts w:ascii="Calibri" w:cs="Calibri" w:eastAsia="Calibri" w:hAnsi="Calibri"/>
          <w:b w:val="1"/>
          <w:sz w:val="20"/>
          <w:szCs w:val="20"/>
        </w:rPr>
      </w:pPr>
      <w:r w:rsidDel="00000000" w:rsidR="00000000" w:rsidRPr="00000000">
        <w:rPr>
          <w:b w:val="1"/>
          <w:sz w:val="22"/>
          <w:szCs w:val="22"/>
          <w:rtl w:val="0"/>
        </w:rPr>
        <w:t xml:space="preserve">Ejemplo 1:</w:t>
      </w:r>
      <w:r w:rsidDel="00000000" w:rsidR="00000000" w:rsidRPr="00000000">
        <w:rPr>
          <w:rtl w:val="0"/>
        </w:rPr>
      </w:r>
    </w:p>
    <w:sdt>
      <w:sdtPr>
        <w:lock w:val="contentLocked"/>
        <w:id w:val="-1267018215"/>
        <w:tag w:val="goog_rdk_2"/>
      </w:sdtPr>
      <w:sdtContent>
        <w:tbl>
          <w:tblPr>
            <w:tblStyle w:val="Table7"/>
            <w:tblW w:w="897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85"/>
            <w:gridCol w:w="4485"/>
            <w:tblGridChange w:id="0">
              <w:tblGrid>
                <w:gridCol w:w="4485"/>
                <w:gridCol w:w="4485"/>
              </w:tblGrid>
            </w:tblGridChange>
          </w:tblGrid>
          <w:tr>
            <w:trPr>
              <w:cantSplit w:val="0"/>
              <w:trHeight w:val="363.46842447916663" w:hRule="atLeast"/>
              <w:tblHeader w:val="0"/>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6B">
                <w:pPr>
                  <w:tabs>
                    <w:tab w:val="right" w:leader="none" w:pos="8838"/>
                  </w:tabs>
                  <w:spacing w:after="160" w:before="0" w:line="259" w:lineRule="auto"/>
                  <w:ind w:left="0" w:firstLine="0"/>
                  <w:jc w:val="center"/>
                  <w:rPr>
                    <w:sz w:val="22"/>
                    <w:szCs w:val="22"/>
                  </w:rPr>
                </w:pPr>
                <w:r w:rsidDel="00000000" w:rsidR="00000000" w:rsidRPr="00000000">
                  <w:rPr>
                    <w:sz w:val="22"/>
                    <w:szCs w:val="22"/>
                    <w:rtl w:val="0"/>
                  </w:rPr>
                  <w:t xml:space="preserve">Competencias específicas y genéricas que se van a desarrollar</w:t>
                </w:r>
              </w:p>
            </w:tc>
          </w:tr>
          <w:tr>
            <w:trPr>
              <w:cantSplit w:val="0"/>
              <w:trHeight w:val="378.46842447916663"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tabs>
                    <w:tab w:val="right" w:leader="none" w:pos="8838"/>
                  </w:tabs>
                  <w:spacing w:after="0" w:before="0" w:line="240" w:lineRule="auto"/>
                  <w:ind w:left="0" w:right="0" w:firstLine="0"/>
                  <w:jc w:val="center"/>
                  <w:rPr>
                    <w:sz w:val="22"/>
                    <w:szCs w:val="22"/>
                  </w:rPr>
                </w:pPr>
                <w:r w:rsidDel="00000000" w:rsidR="00000000" w:rsidRPr="00000000">
                  <w:rPr>
                    <w:sz w:val="22"/>
                    <w:szCs w:val="22"/>
                    <w:rtl w:val="0"/>
                  </w:rPr>
                  <w:t xml:space="preserve">Competencias Específicas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E">
                <w:pPr>
                  <w:tabs>
                    <w:tab w:val="right" w:leader="none" w:pos="8838"/>
                  </w:tabs>
                  <w:spacing w:after="160" w:before="0" w:line="259" w:lineRule="auto"/>
                  <w:jc w:val="center"/>
                  <w:rPr>
                    <w:sz w:val="22"/>
                    <w:szCs w:val="22"/>
                  </w:rPr>
                </w:pPr>
                <w:r w:rsidDel="00000000" w:rsidR="00000000" w:rsidRPr="00000000">
                  <w:rPr>
                    <w:sz w:val="22"/>
                    <w:szCs w:val="22"/>
                    <w:rtl w:val="0"/>
                  </w:rPr>
                  <w:t xml:space="preserve">Competencias Genéricas </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tabs>
                    <w:tab w:val="right" w:leader="none" w:pos="8838"/>
                  </w:tabs>
                  <w:spacing w:after="0" w:before="0" w:line="240" w:lineRule="auto"/>
                  <w:ind w:left="0" w:right="0" w:firstLine="0"/>
                  <w:rPr>
                    <w:sz w:val="22"/>
                    <w:szCs w:val="22"/>
                  </w:rPr>
                </w:pPr>
                <w:r w:rsidDel="00000000" w:rsidR="00000000" w:rsidRPr="00000000">
                  <w:rPr>
                    <w:sz w:val="22"/>
                    <w:szCs w:val="22"/>
                    <w:rtl w:val="0"/>
                  </w:rPr>
                  <w:t xml:space="preserve">Análisis y resolución de problemas técnicos complejos en el entorno de las tecnologías de la información: Los estudiantes desarrollarán la capacidad de diagnosticar, analizar y proponer soluciones a problemas reales del entorno de TI, utilizando metodologías de resolución de problemas y herramientas avanzadas de software.</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tabs>
                    <w:tab w:val="right" w:leader="none" w:pos="8838"/>
                  </w:tabs>
                  <w:spacing w:after="0" w:before="0" w:line="240" w:lineRule="auto"/>
                  <w:ind w:left="0" w:right="0" w:firstLine="0"/>
                  <w:rPr>
                    <w:sz w:val="22"/>
                    <w:szCs w:val="22"/>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tabs>
                    <w:tab w:val="right" w:leader="none" w:pos="8838"/>
                  </w:tabs>
                  <w:spacing w:after="0" w:before="0" w:line="240" w:lineRule="auto"/>
                  <w:ind w:left="0" w:right="0" w:firstLine="0"/>
                  <w:rPr>
                    <w:sz w:val="22"/>
                    <w:szCs w:val="22"/>
                  </w:rPr>
                </w:pPr>
                <w:r w:rsidDel="00000000" w:rsidR="00000000" w:rsidRPr="00000000">
                  <w:rPr>
                    <w:sz w:val="22"/>
                    <w:szCs w:val="22"/>
                    <w:rtl w:val="0"/>
                  </w:rPr>
                  <w:t xml:space="preserve">Gestión y desarrollo de proyectos de innovación tecnológica: Competencia para planificar, ejecutar y evaluar proyectos de innovación que involucren la creación de nuevos sistemas, aplicaciones o productos tecnológicos, desde la fase de concepción hasta la implementación y evaluación final.</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tabs>
                    <w:tab w:val="right" w:leader="none" w:pos="8838"/>
                  </w:tabs>
                  <w:spacing w:after="0" w:before="0" w:line="240" w:lineRule="auto"/>
                  <w:ind w:left="0" w:right="0" w:firstLine="0"/>
                  <w:rPr>
                    <w:sz w:val="22"/>
                    <w:szCs w:val="22"/>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tabs>
                    <w:tab w:val="right" w:leader="none" w:pos="8838"/>
                  </w:tabs>
                  <w:spacing w:after="0" w:before="0" w:line="240" w:lineRule="auto"/>
                  <w:ind w:left="0" w:right="0" w:firstLine="0"/>
                  <w:rPr>
                    <w:sz w:val="22"/>
                    <w:szCs w:val="22"/>
                  </w:rPr>
                </w:pPr>
                <w:r w:rsidDel="00000000" w:rsidR="00000000" w:rsidRPr="00000000">
                  <w:rPr>
                    <w:sz w:val="22"/>
                    <w:szCs w:val="22"/>
                    <w:rtl w:val="0"/>
                  </w:rPr>
                  <w:t xml:space="preserve">Diseño de sistemas integrados de información y comunicación: Los participantes adquirirán competencias para diseñar y desarrollar sistemas de información que integren diferentes tecnologías de hardware y software para satisfacer necesidades organizacionales y académicas.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4">
                <w:pPr>
                  <w:tabs>
                    <w:tab w:val="right" w:leader="none" w:pos="8838"/>
                  </w:tabs>
                  <w:spacing w:after="0" w:before="0" w:line="259" w:lineRule="auto"/>
                  <w:ind w:left="0" w:firstLine="0"/>
                  <w:rPr>
                    <w:sz w:val="22"/>
                    <w:szCs w:val="22"/>
                  </w:rPr>
                </w:pPr>
                <w:r w:rsidDel="00000000" w:rsidR="00000000" w:rsidRPr="00000000">
                  <w:rPr>
                    <w:sz w:val="22"/>
                    <w:szCs w:val="22"/>
                    <w:rtl w:val="0"/>
                  </w:rPr>
                  <w:t xml:space="preserve">Pensamiento crítico y reflexivo: Capacidad para evaluar críticamente los supuestos, interpretaciones y conclusiones en la resolución de problemas tecnológicos, así como para proponer ideas creativas y soluciones originales.</w:t>
                </w:r>
              </w:p>
              <w:p w:rsidR="00000000" w:rsidDel="00000000" w:rsidP="00000000" w:rsidRDefault="00000000" w:rsidRPr="00000000" w14:paraId="00000075">
                <w:pPr>
                  <w:tabs>
                    <w:tab w:val="right" w:leader="none" w:pos="8838"/>
                  </w:tabs>
                  <w:spacing w:after="0" w:before="0" w:line="259" w:lineRule="auto"/>
                  <w:ind w:left="0" w:firstLine="0"/>
                  <w:rPr>
                    <w:sz w:val="22"/>
                    <w:szCs w:val="22"/>
                  </w:rPr>
                </w:pPr>
                <w:r w:rsidDel="00000000" w:rsidR="00000000" w:rsidRPr="00000000">
                  <w:rPr>
                    <w:rtl w:val="0"/>
                  </w:rPr>
                </w:r>
              </w:p>
              <w:p w:rsidR="00000000" w:rsidDel="00000000" w:rsidP="00000000" w:rsidRDefault="00000000" w:rsidRPr="00000000" w14:paraId="00000076">
                <w:pPr>
                  <w:tabs>
                    <w:tab w:val="right" w:leader="none" w:pos="8838"/>
                  </w:tabs>
                  <w:spacing w:after="0" w:before="0" w:line="259" w:lineRule="auto"/>
                  <w:ind w:left="0" w:firstLine="0"/>
                  <w:rPr>
                    <w:sz w:val="22"/>
                    <w:szCs w:val="22"/>
                  </w:rPr>
                </w:pPr>
                <w:r w:rsidDel="00000000" w:rsidR="00000000" w:rsidRPr="00000000">
                  <w:rPr>
                    <w:sz w:val="22"/>
                    <w:szCs w:val="22"/>
                    <w:rtl w:val="0"/>
                  </w:rPr>
                  <w:t xml:space="preserve">Trabajo en equipo y colaboración interdisciplinaria: Desarrollo de habilidades para colaborar con profesionales de diferentes disciplinas, facilitando la comunicación efectiva y el trabajo en equipo para el logro de objetivos comunes en el desarrollo de soluciones tecnológicas.</w:t>
                </w:r>
              </w:p>
              <w:p w:rsidR="00000000" w:rsidDel="00000000" w:rsidP="00000000" w:rsidRDefault="00000000" w:rsidRPr="00000000" w14:paraId="00000077">
                <w:pPr>
                  <w:tabs>
                    <w:tab w:val="right" w:leader="none" w:pos="8838"/>
                  </w:tabs>
                  <w:spacing w:after="160" w:before="0" w:line="259" w:lineRule="auto"/>
                  <w:ind w:left="0" w:firstLine="0"/>
                  <w:rPr>
                    <w:sz w:val="22"/>
                    <w:szCs w:val="22"/>
                  </w:rPr>
                </w:pPr>
                <w:r w:rsidDel="00000000" w:rsidR="00000000" w:rsidRPr="00000000">
                  <w:rPr>
                    <w:rtl w:val="0"/>
                  </w:rPr>
                </w:r>
              </w:p>
              <w:p w:rsidR="00000000" w:rsidDel="00000000" w:rsidP="00000000" w:rsidRDefault="00000000" w:rsidRPr="00000000" w14:paraId="00000078">
                <w:pPr>
                  <w:tabs>
                    <w:tab w:val="right" w:leader="none" w:pos="8838"/>
                  </w:tabs>
                  <w:spacing w:after="160" w:before="0" w:line="259" w:lineRule="auto"/>
                  <w:ind w:left="0" w:firstLine="0"/>
                  <w:rPr>
                    <w:sz w:val="22"/>
                    <w:szCs w:val="22"/>
                  </w:rPr>
                </w:pPr>
                <w:r w:rsidDel="00000000" w:rsidR="00000000" w:rsidRPr="00000000">
                  <w:rPr>
                    <w:sz w:val="22"/>
                    <w:szCs w:val="22"/>
                    <w:rtl w:val="0"/>
                  </w:rPr>
                  <w:t xml:space="preserve">Comunicación efectiva oral y escrita: Desarrollo de la habilidad para comunicar resultados, proyectos y soluciones tecnológicas de manera clara y precisa a audiencias técnicas y no técnicas.</w:t>
                </w:r>
              </w:p>
            </w:tc>
          </w:tr>
          <w:tr>
            <w:trPr>
              <w:cantSplit w:val="0"/>
              <w:trHeight w:val="468.46842447916663" w:hRule="atLeast"/>
              <w:tblHeader w:val="0"/>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79">
                <w:pPr>
                  <w:tabs>
                    <w:tab w:val="right" w:leader="none" w:pos="8838"/>
                  </w:tabs>
                  <w:spacing w:after="160" w:before="0" w:line="259" w:lineRule="auto"/>
                  <w:jc w:val="center"/>
                  <w:rPr>
                    <w:sz w:val="22"/>
                    <w:szCs w:val="22"/>
                  </w:rPr>
                </w:pPr>
                <w:r w:rsidDel="00000000" w:rsidR="00000000" w:rsidRPr="00000000">
                  <w:rPr>
                    <w:sz w:val="22"/>
                    <w:szCs w:val="22"/>
                    <w:rtl w:val="0"/>
                  </w:rPr>
                  <w:t xml:space="preserve">Descripción de la relación con el modelo pedagógico UIS21</w:t>
                </w:r>
              </w:p>
            </w:tc>
          </w:tr>
          <w:tr>
            <w:trPr>
              <w:cantSplit w:val="0"/>
              <w:trHeight w:val="400" w:hRule="atLeast"/>
              <w:tblHeader w:val="0"/>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7B">
                <w:pPr>
                  <w:numPr>
                    <w:ilvl w:val="0"/>
                    <w:numId w:val="1"/>
                  </w:numPr>
                  <w:tabs>
                    <w:tab w:val="right" w:leader="none" w:pos="8838"/>
                  </w:tabs>
                  <w:spacing w:after="0" w:before="0" w:line="259" w:lineRule="auto"/>
                  <w:ind w:left="426" w:hanging="360"/>
                  <w:rPr>
                    <w:rFonts w:ascii="Calibri" w:cs="Calibri" w:eastAsia="Calibri" w:hAnsi="Calibri"/>
                    <w:sz w:val="20"/>
                    <w:szCs w:val="20"/>
                  </w:rPr>
                </w:pPr>
                <w:r w:rsidDel="00000000" w:rsidR="00000000" w:rsidRPr="00000000">
                  <w:rPr>
                    <w:sz w:val="22"/>
                    <w:szCs w:val="22"/>
                    <w:rtl w:val="0"/>
                  </w:rPr>
                  <w:t xml:space="preserve">La propuesta se alinea con el Modelo Pedagógico UIS21 al incorporar la metodología de aprendizaje basado en proyectos (ABP), donde los estudiantes enfrentan desafíos del mundo real y desarrollan un proyecto desde la identificación del problema hasta la solución implementada. Un ejemplo de aplicación práctica es el desarrollo de una plataforma de gestión académica que permita a los estudiantes y profesores interactuar en tiempo real para la organización de actividades curriculares.</w:t>
                </w:r>
                <w:r w:rsidDel="00000000" w:rsidR="00000000" w:rsidRPr="00000000">
                  <w:rPr>
                    <w:rtl w:val="0"/>
                  </w:rPr>
                </w:r>
              </w:p>
              <w:p w:rsidR="00000000" w:rsidDel="00000000" w:rsidP="00000000" w:rsidRDefault="00000000" w:rsidRPr="00000000" w14:paraId="0000007C">
                <w:pPr>
                  <w:numPr>
                    <w:ilvl w:val="0"/>
                    <w:numId w:val="1"/>
                  </w:numPr>
                  <w:tabs>
                    <w:tab w:val="right" w:leader="none" w:pos="8838"/>
                  </w:tabs>
                  <w:spacing w:after="160" w:before="0" w:line="259" w:lineRule="auto"/>
                  <w:ind w:left="426" w:hanging="360"/>
                  <w:rPr>
                    <w:rFonts w:ascii="Calibri" w:cs="Calibri" w:eastAsia="Calibri" w:hAnsi="Calibri"/>
                    <w:sz w:val="20"/>
                    <w:szCs w:val="20"/>
                  </w:rPr>
                </w:pPr>
                <w:r w:rsidDel="00000000" w:rsidR="00000000" w:rsidRPr="00000000">
                  <w:rPr>
                    <w:sz w:val="22"/>
                    <w:szCs w:val="22"/>
                    <w:rtl w:val="0"/>
                  </w:rPr>
                  <w:t xml:space="preserve">Se propone el uso de aulas invertidas donde los estudiantes acceden previamente a recursos educativos en formato digital (videos, simuladores, OVA), y luego, durante las sesiones presenciales, se enfocan en la resolución de problemas prácticos con la guía del docente.</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E">
                <w:pPr>
                  <w:tabs>
                    <w:tab w:val="right" w:leader="none" w:pos="8838"/>
                  </w:tabs>
                  <w:spacing w:after="160" w:before="0" w:line="259" w:lineRule="auto"/>
                  <w:jc w:val="center"/>
                  <w:rPr>
                    <w:sz w:val="22"/>
                    <w:szCs w:val="22"/>
                  </w:rPr>
                </w:pPr>
                <w:r w:rsidDel="00000000" w:rsidR="00000000" w:rsidRPr="00000000">
                  <w:rPr>
                    <w:sz w:val="22"/>
                    <w:szCs w:val="22"/>
                    <w:rtl w:val="0"/>
                  </w:rPr>
                  <w:t xml:space="preserve">Aplicación del enfoque por competencias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F">
                <w:pPr>
                  <w:tabs>
                    <w:tab w:val="right" w:leader="none" w:pos="8838"/>
                  </w:tabs>
                  <w:spacing w:after="0" w:before="0" w:line="240" w:lineRule="auto"/>
                  <w:ind w:left="0" w:firstLine="0"/>
                  <w:rPr>
                    <w:sz w:val="22"/>
                    <w:szCs w:val="22"/>
                  </w:rPr>
                </w:pPr>
                <w:r w:rsidDel="00000000" w:rsidR="00000000" w:rsidRPr="00000000">
                  <w:rPr>
                    <w:sz w:val="22"/>
                    <w:szCs w:val="22"/>
                    <w:rtl w:val="0"/>
                  </w:rPr>
                  <w:t xml:space="preserve">El enfoque por competencias se aplica a través de la integración de entornos de simulación y laboratorio virtual donde los estudiantes pueden practicar y evaluar sus habilidades técnicas y de gestión en contextos controlados antes de aplicarlas en situaciones reales. Por ejemplo, simulaciones de redes de comunicación para la gestión de tráfico y protocolos de seguridad.</w:t>
                </w:r>
              </w:p>
            </w:tc>
          </w:tr>
          <w:tr>
            <w:trPr>
              <w:cantSplit w:val="0"/>
              <w:trHeight w:val="40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0">
                <w:pPr>
                  <w:tabs>
                    <w:tab w:val="right" w:leader="none" w:pos="8838"/>
                  </w:tabs>
                  <w:spacing w:after="160" w:before="0" w:line="259" w:lineRule="auto"/>
                  <w:jc w:val="center"/>
                  <w:rPr>
                    <w:sz w:val="22"/>
                    <w:szCs w:val="22"/>
                  </w:rPr>
                </w:pPr>
                <w:r w:rsidDel="00000000" w:rsidR="00000000" w:rsidRPr="00000000">
                  <w:rPr>
                    <w:sz w:val="22"/>
                    <w:szCs w:val="22"/>
                    <w:rtl w:val="0"/>
                  </w:rPr>
                  <w:t xml:space="preserve">Relación entre tecnología e innovación pedagógica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1">
                <w:pPr>
                  <w:tabs>
                    <w:tab w:val="right" w:leader="none" w:pos="8838"/>
                  </w:tabs>
                  <w:spacing w:after="0" w:before="0" w:line="240" w:lineRule="auto"/>
                  <w:ind w:left="0" w:firstLine="0"/>
                  <w:rPr>
                    <w:sz w:val="22"/>
                    <w:szCs w:val="22"/>
                  </w:rPr>
                </w:pPr>
                <w:r w:rsidDel="00000000" w:rsidR="00000000" w:rsidRPr="00000000">
                  <w:rPr>
                    <w:sz w:val="22"/>
                    <w:szCs w:val="22"/>
                    <w:rtl w:val="0"/>
                  </w:rPr>
                  <w:t xml:space="preserve">Se utilizarán herramientas tecnológicas como plataformas de aprendizaje adaptativo, que permiten individualizar el proceso de aprendizaje de acuerdo con el progreso y las necesidades de cada estudiante. Esto, combinado con técnicas de gamificación y realidad aumentada, fomenta la motivación y el compromiso de los estudiantes con su propio proceso de aprendizaje.</w:t>
                </w:r>
              </w:p>
            </w:tc>
          </w:tr>
          <w:tr>
            <w:trPr>
              <w:cantSplit w:val="0"/>
              <w:trHeight w:val="40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2">
                <w:pPr>
                  <w:tabs>
                    <w:tab w:val="right" w:leader="none" w:pos="8838"/>
                  </w:tabs>
                  <w:spacing w:after="160" w:before="0" w:line="259" w:lineRule="auto"/>
                  <w:jc w:val="center"/>
                  <w:rPr>
                    <w:sz w:val="22"/>
                    <w:szCs w:val="22"/>
                  </w:rPr>
                </w:pPr>
                <w:r w:rsidDel="00000000" w:rsidR="00000000" w:rsidRPr="00000000">
                  <w:rPr>
                    <w:sz w:val="22"/>
                    <w:szCs w:val="22"/>
                    <w:rtl w:val="0"/>
                  </w:rPr>
                  <w:t xml:space="preserve">Lineamientos para la evaluación de competencias y resultados de aprendizaje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3">
                <w:pPr>
                  <w:tabs>
                    <w:tab w:val="right" w:leader="none" w:pos="8838"/>
                  </w:tabs>
                  <w:spacing w:after="160" w:before="0" w:line="259" w:lineRule="auto"/>
                  <w:rPr>
                    <w:sz w:val="22"/>
                    <w:szCs w:val="22"/>
                  </w:rPr>
                </w:pPr>
                <w:r w:rsidDel="00000000" w:rsidR="00000000" w:rsidRPr="00000000">
                  <w:rPr>
                    <w:sz w:val="22"/>
                    <w:szCs w:val="22"/>
                    <w:rtl w:val="0"/>
                  </w:rPr>
                  <w:t xml:space="preserve">La evaluación se basará en rúbricas detalladas que cubren tanto las competencias técnicas como las genéricas. Por ejemplo, para evaluar la competencia de gestión de proyectos, la rúbrica considerará aspectos como la planificación, la ejecución, la gestión del tiempo, la resolución de problemas y la presentación final del proyecto.</w:t>
                </w:r>
              </w:p>
              <w:p w:rsidR="00000000" w:rsidDel="00000000" w:rsidP="00000000" w:rsidRDefault="00000000" w:rsidRPr="00000000" w14:paraId="00000084">
                <w:pPr>
                  <w:tabs>
                    <w:tab w:val="right" w:leader="none" w:pos="8838"/>
                  </w:tabs>
                  <w:spacing w:after="160" w:before="0" w:line="259" w:lineRule="auto"/>
                  <w:rPr>
                    <w:sz w:val="22"/>
                    <w:szCs w:val="22"/>
                  </w:rPr>
                </w:pPr>
                <w:r w:rsidDel="00000000" w:rsidR="00000000" w:rsidRPr="00000000">
                  <w:rPr>
                    <w:sz w:val="22"/>
                    <w:szCs w:val="22"/>
                    <w:rtl w:val="0"/>
                  </w:rPr>
                  <w:t xml:space="preserve">Se implementarán evaluaciones formativas y autoevaluaciones que permitan a los estudiantes reflexionar sobre su propio aprendizaje y recibir retroalimentación constante a lo largo del desarrollo del proyecto.</w:t>
                </w:r>
              </w:p>
            </w:tc>
          </w:tr>
        </w:tbl>
      </w:sdtContent>
    </w:sdt>
    <w:p w:rsidR="00000000" w:rsidDel="00000000" w:rsidP="00000000" w:rsidRDefault="00000000" w:rsidRPr="00000000" w14:paraId="00000085">
      <w:pPr>
        <w:tabs>
          <w:tab w:val="right" w:leader="none" w:pos="8838"/>
        </w:tabs>
        <w:spacing w:after="160" w:before="0" w:line="259" w:lineRule="auto"/>
        <w:ind w:left="720" w:firstLine="0"/>
        <w:rPr>
          <w:sz w:val="22"/>
          <w:szCs w:val="22"/>
        </w:rPr>
      </w:pPr>
      <w:r w:rsidDel="00000000" w:rsidR="00000000" w:rsidRPr="00000000">
        <w:rPr>
          <w:rtl w:val="0"/>
        </w:rPr>
      </w:r>
    </w:p>
    <w:p w:rsidR="00000000" w:rsidDel="00000000" w:rsidP="00000000" w:rsidRDefault="00000000" w:rsidRPr="00000000" w14:paraId="00000086">
      <w:pPr>
        <w:tabs>
          <w:tab w:val="right" w:leader="none" w:pos="8838"/>
        </w:tabs>
        <w:spacing w:after="160" w:before="0" w:line="259" w:lineRule="auto"/>
        <w:rPr>
          <w:sz w:val="22"/>
          <w:szCs w:val="22"/>
        </w:rPr>
      </w:pPr>
      <w:r w:rsidDel="00000000" w:rsidR="00000000" w:rsidRPr="00000000">
        <w:rPr>
          <w:b w:val="1"/>
          <w:sz w:val="22"/>
          <w:szCs w:val="22"/>
          <w:rtl w:val="0"/>
        </w:rPr>
        <w:t xml:space="preserve">Ejemplo 2:</w:t>
      </w:r>
      <w:r w:rsidDel="00000000" w:rsidR="00000000" w:rsidRPr="00000000">
        <w:rPr>
          <w:rtl w:val="0"/>
        </w:rPr>
      </w:r>
    </w:p>
    <w:sdt>
      <w:sdtPr>
        <w:lock w:val="contentLocked"/>
        <w:id w:val="-1032644402"/>
        <w:tag w:val="goog_rdk_3"/>
      </w:sdtPr>
      <w:sdtContent>
        <w:tbl>
          <w:tblPr>
            <w:tblStyle w:val="Table8"/>
            <w:tblW w:w="897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40"/>
            <w:gridCol w:w="4230"/>
            <w:tblGridChange w:id="0">
              <w:tblGrid>
                <w:gridCol w:w="4740"/>
                <w:gridCol w:w="4230"/>
              </w:tblGrid>
            </w:tblGridChange>
          </w:tblGrid>
          <w:tr>
            <w:trPr>
              <w:cantSplit w:val="0"/>
              <w:trHeight w:val="363.46842447916663" w:hRule="atLeast"/>
              <w:tblHeader w:val="0"/>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87">
                <w:pPr>
                  <w:tabs>
                    <w:tab w:val="right" w:leader="none" w:pos="8838"/>
                  </w:tabs>
                  <w:spacing w:after="160" w:before="0" w:line="259" w:lineRule="auto"/>
                  <w:jc w:val="center"/>
                  <w:rPr>
                    <w:sz w:val="22"/>
                    <w:szCs w:val="22"/>
                  </w:rPr>
                </w:pPr>
                <w:r w:rsidDel="00000000" w:rsidR="00000000" w:rsidRPr="00000000">
                  <w:rPr>
                    <w:sz w:val="22"/>
                    <w:szCs w:val="22"/>
                    <w:rtl w:val="0"/>
                  </w:rPr>
                  <w:t xml:space="preserve">Competencias específicas y genéricas que se va a desarrollar</w:t>
                </w:r>
              </w:p>
            </w:tc>
          </w:tr>
          <w:tr>
            <w:trPr>
              <w:cantSplit w:val="0"/>
              <w:trHeight w:val="378.46842447916663"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9">
                <w:pPr>
                  <w:widowControl w:val="0"/>
                  <w:tabs>
                    <w:tab w:val="right" w:leader="none" w:pos="8838"/>
                  </w:tabs>
                  <w:spacing w:after="0" w:before="0" w:lineRule="auto"/>
                  <w:jc w:val="center"/>
                  <w:rPr>
                    <w:sz w:val="22"/>
                    <w:szCs w:val="22"/>
                  </w:rPr>
                </w:pPr>
                <w:r w:rsidDel="00000000" w:rsidR="00000000" w:rsidRPr="00000000">
                  <w:rPr>
                    <w:sz w:val="22"/>
                    <w:szCs w:val="22"/>
                    <w:rtl w:val="0"/>
                  </w:rPr>
                  <w:t xml:space="preserve">Competencias Específicas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A">
                <w:pPr>
                  <w:tabs>
                    <w:tab w:val="right" w:leader="none" w:pos="8838"/>
                  </w:tabs>
                  <w:spacing w:after="160" w:before="0" w:line="259" w:lineRule="auto"/>
                  <w:jc w:val="center"/>
                  <w:rPr>
                    <w:sz w:val="22"/>
                    <w:szCs w:val="22"/>
                  </w:rPr>
                </w:pPr>
                <w:r w:rsidDel="00000000" w:rsidR="00000000" w:rsidRPr="00000000">
                  <w:rPr>
                    <w:sz w:val="22"/>
                    <w:szCs w:val="22"/>
                    <w:rtl w:val="0"/>
                  </w:rPr>
                  <w:t xml:space="preserve">Competencias Genéricas </w:t>
                </w:r>
              </w:p>
            </w:tc>
          </w:tr>
          <w:tr>
            <w:trPr>
              <w:cantSplit w:val="0"/>
              <w:trHeight w:val="5340.900065104166"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B">
                <w:pPr>
                  <w:widowControl w:val="0"/>
                  <w:tabs>
                    <w:tab w:val="right" w:leader="none" w:pos="8838"/>
                  </w:tabs>
                  <w:spacing w:after="0" w:before="0" w:lineRule="auto"/>
                  <w:rPr>
                    <w:sz w:val="22"/>
                    <w:szCs w:val="22"/>
                  </w:rPr>
                </w:pPr>
                <w:r w:rsidDel="00000000" w:rsidR="00000000" w:rsidRPr="00000000">
                  <w:rPr>
                    <w:sz w:val="22"/>
                    <w:szCs w:val="22"/>
                    <w:rtl w:val="0"/>
                  </w:rPr>
                  <w:t xml:space="preserve">Simulación y modelación de procesos químicos: Desarrollo de habilidades para simular y analizar sistemas químicos utilizando software especializado como Aspen Plus, HYSYS y MATLAB. Ejemplo: Simulación de una columna de destilación para la separación de mezclas multicomponente en un entorno virtual, considerando parámetros de diseño y operación.</w:t>
                </w:r>
              </w:p>
              <w:p w:rsidR="00000000" w:rsidDel="00000000" w:rsidP="00000000" w:rsidRDefault="00000000" w:rsidRPr="00000000" w14:paraId="0000008C">
                <w:pPr>
                  <w:widowControl w:val="0"/>
                  <w:tabs>
                    <w:tab w:val="right" w:leader="none" w:pos="8838"/>
                  </w:tabs>
                  <w:spacing w:after="0" w:before="0" w:lineRule="auto"/>
                  <w:rPr>
                    <w:sz w:val="22"/>
                    <w:szCs w:val="22"/>
                  </w:rPr>
                </w:pPr>
                <w:r w:rsidDel="00000000" w:rsidR="00000000" w:rsidRPr="00000000">
                  <w:rPr>
                    <w:rtl w:val="0"/>
                  </w:rPr>
                </w:r>
              </w:p>
              <w:p w:rsidR="00000000" w:rsidDel="00000000" w:rsidP="00000000" w:rsidRDefault="00000000" w:rsidRPr="00000000" w14:paraId="0000008D">
                <w:pPr>
                  <w:widowControl w:val="0"/>
                  <w:tabs>
                    <w:tab w:val="right" w:leader="none" w:pos="8838"/>
                  </w:tabs>
                  <w:spacing w:after="0" w:before="0" w:lineRule="auto"/>
                  <w:rPr>
                    <w:sz w:val="22"/>
                    <w:szCs w:val="22"/>
                  </w:rPr>
                </w:pPr>
                <w:r w:rsidDel="00000000" w:rsidR="00000000" w:rsidRPr="00000000">
                  <w:rPr>
                    <w:sz w:val="22"/>
                    <w:szCs w:val="22"/>
                    <w:rtl w:val="0"/>
                  </w:rPr>
                  <w:t xml:space="preserve">Diseño y operación de reactores químicos: Capacidad para diseñar reactores a partir de la cinética de reacción y análisis de transferencia de calor y masa. Ejemplo: Modelado y simulación de un reactor de lecho fluidizado para procesos catalíticos, implementado en un laboratorio remoto donde los estudiantes pueden variar parámetros y evaluar su impacto en la conversión y selectividad.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E">
                <w:pPr>
                  <w:tabs>
                    <w:tab w:val="right" w:leader="none" w:pos="8838"/>
                  </w:tabs>
                  <w:spacing w:after="160" w:before="0" w:line="259" w:lineRule="auto"/>
                  <w:rPr>
                    <w:sz w:val="22"/>
                    <w:szCs w:val="22"/>
                  </w:rPr>
                </w:pPr>
                <w:r w:rsidDel="00000000" w:rsidR="00000000" w:rsidRPr="00000000">
                  <w:rPr>
                    <w:sz w:val="22"/>
                    <w:szCs w:val="22"/>
                    <w:rtl w:val="0"/>
                  </w:rPr>
                  <w:t xml:space="preserve">Pensamiento crítico y resolución de problemas complejos: Desarrollo de habilidades para evaluar críticamente situaciones complejas y proponer soluciones innovadoras basadas en la evidencia. Ejemplo: Análisis de estudios de caso en entornos virtuales, donde los estudiantes deben identificar problemas en un proceso industrial y proponer mejoras.</w:t>
                </w:r>
              </w:p>
              <w:p w:rsidR="00000000" w:rsidDel="00000000" w:rsidP="00000000" w:rsidRDefault="00000000" w:rsidRPr="00000000" w14:paraId="0000008F">
                <w:pPr>
                  <w:tabs>
                    <w:tab w:val="right" w:leader="none" w:pos="8838"/>
                  </w:tabs>
                  <w:spacing w:after="160" w:before="0" w:line="259" w:lineRule="auto"/>
                  <w:rPr>
                    <w:sz w:val="22"/>
                    <w:szCs w:val="22"/>
                  </w:rPr>
                </w:pPr>
                <w:r w:rsidDel="00000000" w:rsidR="00000000" w:rsidRPr="00000000">
                  <w:rPr>
                    <w:sz w:val="22"/>
                    <w:szCs w:val="22"/>
                    <w:rtl w:val="0"/>
                  </w:rPr>
                  <w:t xml:space="preserve">Trabajo colaborativo en entornos virtuales: Capacidad para trabajar efectivamente en equipos multidisciplinarios utilizando plataformas colaborativas como Microsoft Teams y simuladores compartidos. Ejemplo: Desarrollo de proyectos en grupos donde cada estudiante se especializa en una parte del proceso (simulación de reactores, análisis de impacto ambiental, etc.), utilizando herramientas de coautoría y comunicación asíncrona.</w:t>
                </w:r>
              </w:p>
            </w:tc>
          </w:tr>
          <w:tr>
            <w:trPr>
              <w:cantSplit w:val="0"/>
              <w:trHeight w:val="468.46842447916663" w:hRule="atLeast"/>
              <w:tblHeader w:val="0"/>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90">
                <w:pPr>
                  <w:tabs>
                    <w:tab w:val="right" w:leader="none" w:pos="8838"/>
                  </w:tabs>
                  <w:spacing w:after="160" w:before="0" w:line="259" w:lineRule="auto"/>
                  <w:jc w:val="center"/>
                  <w:rPr>
                    <w:sz w:val="22"/>
                    <w:szCs w:val="22"/>
                  </w:rPr>
                </w:pPr>
                <w:r w:rsidDel="00000000" w:rsidR="00000000" w:rsidRPr="00000000">
                  <w:rPr>
                    <w:sz w:val="22"/>
                    <w:szCs w:val="22"/>
                    <w:rtl w:val="0"/>
                  </w:rPr>
                  <w:t xml:space="preserve">Descripción de la relación con el modelo pedagógico UIS21</w:t>
                </w:r>
              </w:p>
            </w:tc>
          </w:tr>
          <w:tr>
            <w:trPr>
              <w:cantSplit w:val="0"/>
              <w:trHeight w:val="400" w:hRule="atLeast"/>
              <w:tblHeader w:val="0"/>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92">
                <w:pPr>
                  <w:numPr>
                    <w:ilvl w:val="0"/>
                    <w:numId w:val="1"/>
                  </w:numPr>
                  <w:tabs>
                    <w:tab w:val="right" w:leader="none" w:pos="8838"/>
                  </w:tabs>
                  <w:spacing w:after="0" w:before="0" w:line="259" w:lineRule="auto"/>
                  <w:ind w:left="426" w:hanging="360"/>
                  <w:rPr>
                    <w:rFonts w:ascii="Calibri" w:cs="Calibri" w:eastAsia="Calibri" w:hAnsi="Calibri"/>
                    <w:sz w:val="20"/>
                    <w:szCs w:val="20"/>
                  </w:rPr>
                </w:pPr>
                <w:r w:rsidDel="00000000" w:rsidR="00000000" w:rsidRPr="00000000">
                  <w:rPr>
                    <w:sz w:val="22"/>
                    <w:szCs w:val="22"/>
                    <w:rtl w:val="0"/>
                  </w:rPr>
                  <w:t xml:space="preserve">El proyecto integra el aprendizaje basado en proyectos (ABP) y el aprendizaje autónomo al permitir a los estudiantes diseñar, simular y optimizar procesos químicos en entornos virtuales, generando productos que son evaluados de acuerdo con rúbricas basadas en competencias.</w:t>
                </w:r>
                <w:r w:rsidDel="00000000" w:rsidR="00000000" w:rsidRPr="00000000">
                  <w:rPr>
                    <w:rtl w:val="0"/>
                  </w:rPr>
                </w:r>
              </w:p>
              <w:p w:rsidR="00000000" w:rsidDel="00000000" w:rsidP="00000000" w:rsidRDefault="00000000" w:rsidRPr="00000000" w14:paraId="00000093">
                <w:pPr>
                  <w:numPr>
                    <w:ilvl w:val="0"/>
                    <w:numId w:val="1"/>
                  </w:numPr>
                  <w:tabs>
                    <w:tab w:val="right" w:leader="none" w:pos="8838"/>
                  </w:tabs>
                  <w:spacing w:after="0" w:before="0" w:line="259" w:lineRule="auto"/>
                  <w:ind w:left="426" w:hanging="360"/>
                  <w:rPr>
                    <w:rFonts w:ascii="Calibri" w:cs="Calibri" w:eastAsia="Calibri" w:hAnsi="Calibri"/>
                    <w:sz w:val="20"/>
                    <w:szCs w:val="20"/>
                  </w:rPr>
                </w:pPr>
                <w:r w:rsidDel="00000000" w:rsidR="00000000" w:rsidRPr="00000000">
                  <w:rPr>
                    <w:sz w:val="22"/>
                    <w:szCs w:val="22"/>
                    <w:rtl w:val="0"/>
                  </w:rPr>
                  <w:t xml:space="preserve">Aplicación práctica: Diseño de una planta piloto para la producción de bioetanol, donde cada estudiante contribuye a la simulación de una sección del proceso (pretratamiento, fermentación, destilación, etc.) y se presenta un informe final integrando los resultados de todas las simulaciones</w:t>
                </w:r>
                <w:r w:rsidDel="00000000" w:rsidR="00000000" w:rsidRPr="00000000">
                  <w:rPr>
                    <w:rtl w:val="0"/>
                  </w:rPr>
                </w:r>
              </w:p>
            </w:tc>
          </w:tr>
          <w:tr>
            <w:trPr>
              <w:cantSplit w:val="0"/>
              <w:trHeight w:val="3148.152669270833"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95">
                <w:pPr>
                  <w:tabs>
                    <w:tab w:val="right" w:leader="none" w:pos="8838"/>
                  </w:tabs>
                  <w:spacing w:after="160" w:before="0" w:line="259" w:lineRule="auto"/>
                  <w:jc w:val="center"/>
                  <w:rPr>
                    <w:sz w:val="22"/>
                    <w:szCs w:val="22"/>
                  </w:rPr>
                </w:pPr>
                <w:r w:rsidDel="00000000" w:rsidR="00000000" w:rsidRPr="00000000">
                  <w:rPr>
                    <w:sz w:val="22"/>
                    <w:szCs w:val="22"/>
                    <w:rtl w:val="0"/>
                  </w:rPr>
                  <w:t xml:space="preserve">Aplicación del enfoque por competencias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6">
                <w:pPr>
                  <w:tabs>
                    <w:tab w:val="right" w:leader="none" w:pos="8838"/>
                  </w:tabs>
                  <w:spacing w:after="160" w:before="0" w:line="259" w:lineRule="auto"/>
                  <w:rPr>
                    <w:sz w:val="22"/>
                    <w:szCs w:val="22"/>
                  </w:rPr>
                </w:pPr>
                <w:r w:rsidDel="00000000" w:rsidR="00000000" w:rsidRPr="00000000">
                  <w:rPr>
                    <w:sz w:val="22"/>
                    <w:szCs w:val="22"/>
                    <w:rtl w:val="0"/>
                  </w:rPr>
                  <w:t xml:space="preserve">El enfoque por competencias se refuerza mediante el uso de simulaciones avanzadas y laboratorios virtuales para la práctica y experimentación, proporcionando a los estudiantes retroalimentación inmediata y oportunidades de ensayo y error. Ejemplo: Simulación de un proceso de absorción de CO₂ en un laboratorio remoto, donde los estudiantes pueden variar variables operativas (temperatura, presión, concentración de adsorbente) y observar el efecto en tiempo real.</w:t>
                </w:r>
              </w:p>
            </w:tc>
          </w:tr>
          <w:tr>
            <w:trPr>
              <w:cantSplit w:val="0"/>
              <w:trHeight w:val="40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97">
                <w:pPr>
                  <w:tabs>
                    <w:tab w:val="right" w:leader="none" w:pos="8838"/>
                  </w:tabs>
                  <w:spacing w:after="160" w:before="0" w:line="259" w:lineRule="auto"/>
                  <w:jc w:val="center"/>
                  <w:rPr>
                    <w:sz w:val="22"/>
                    <w:szCs w:val="22"/>
                  </w:rPr>
                </w:pPr>
                <w:r w:rsidDel="00000000" w:rsidR="00000000" w:rsidRPr="00000000">
                  <w:rPr>
                    <w:sz w:val="22"/>
                    <w:szCs w:val="22"/>
                    <w:rtl w:val="0"/>
                  </w:rPr>
                  <w:t xml:space="preserve">Relación entre tecnología e innovación pedagógica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8">
                <w:pPr>
                  <w:tabs>
                    <w:tab w:val="right" w:leader="none" w:pos="8838"/>
                  </w:tabs>
                  <w:spacing w:after="0" w:before="0" w:lineRule="auto"/>
                  <w:rPr>
                    <w:sz w:val="22"/>
                    <w:szCs w:val="22"/>
                  </w:rPr>
                </w:pPr>
                <w:r w:rsidDel="00000000" w:rsidR="00000000" w:rsidRPr="00000000">
                  <w:rPr>
                    <w:sz w:val="22"/>
                    <w:szCs w:val="22"/>
                    <w:rtl w:val="0"/>
                  </w:rPr>
                  <w:t xml:space="preserve">Se implementarán plataformas como Moodle, integradas con herramientas de simulación y laboratorios virtuales, para facilitar la interacción estudiante-docente y permitir el acceso a recursos didácticos en cualquier momento.</w:t>
                </w:r>
              </w:p>
              <w:p w:rsidR="00000000" w:rsidDel="00000000" w:rsidP="00000000" w:rsidRDefault="00000000" w:rsidRPr="00000000" w14:paraId="00000099">
                <w:pPr>
                  <w:tabs>
                    <w:tab w:val="right" w:leader="none" w:pos="8838"/>
                  </w:tabs>
                  <w:spacing w:after="0" w:before="0" w:lineRule="auto"/>
                  <w:rPr>
                    <w:sz w:val="22"/>
                    <w:szCs w:val="22"/>
                  </w:rPr>
                </w:pPr>
                <w:r w:rsidDel="00000000" w:rsidR="00000000" w:rsidRPr="00000000">
                  <w:rPr>
                    <w:rtl w:val="0"/>
                  </w:rPr>
                </w:r>
              </w:p>
              <w:p w:rsidR="00000000" w:rsidDel="00000000" w:rsidP="00000000" w:rsidRDefault="00000000" w:rsidRPr="00000000" w14:paraId="0000009A">
                <w:pPr>
                  <w:tabs>
                    <w:tab w:val="right" w:leader="none" w:pos="8838"/>
                  </w:tabs>
                  <w:spacing w:after="0" w:before="0" w:lineRule="auto"/>
                  <w:rPr>
                    <w:sz w:val="22"/>
                    <w:szCs w:val="22"/>
                  </w:rPr>
                </w:pPr>
                <w:r w:rsidDel="00000000" w:rsidR="00000000" w:rsidRPr="00000000">
                  <w:rPr>
                    <w:sz w:val="22"/>
                    <w:szCs w:val="22"/>
                    <w:rtl w:val="0"/>
                  </w:rPr>
                  <w:t xml:space="preserve">Innovación pedagógica: Uso de gamificación para incentivar el aprendizaje y promover la participación activa, por ejemplo, mediante desafíos en simuladores donde los estudiantes deben alcanzar condiciones óptimas de operación para ser premiados con insignias virtuales.</w:t>
                </w:r>
              </w:p>
            </w:tc>
          </w:tr>
          <w:tr>
            <w:trPr>
              <w:cantSplit w:val="0"/>
              <w:trHeight w:val="40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9B">
                <w:pPr>
                  <w:tabs>
                    <w:tab w:val="right" w:leader="none" w:pos="8838"/>
                  </w:tabs>
                  <w:spacing w:after="160" w:before="0" w:line="259" w:lineRule="auto"/>
                  <w:jc w:val="center"/>
                  <w:rPr>
                    <w:sz w:val="22"/>
                    <w:szCs w:val="22"/>
                  </w:rPr>
                </w:pPr>
                <w:r w:rsidDel="00000000" w:rsidR="00000000" w:rsidRPr="00000000">
                  <w:rPr>
                    <w:sz w:val="22"/>
                    <w:szCs w:val="22"/>
                    <w:rtl w:val="0"/>
                  </w:rPr>
                  <w:t xml:space="preserve">Lineamientos para la evaluación de competencias y resultados de aprendizaje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C">
                <w:pPr>
                  <w:tabs>
                    <w:tab w:val="right" w:leader="none" w:pos="8838"/>
                  </w:tabs>
                  <w:spacing w:after="160" w:before="0" w:line="259" w:lineRule="auto"/>
                  <w:rPr>
                    <w:sz w:val="22"/>
                    <w:szCs w:val="22"/>
                  </w:rPr>
                </w:pPr>
                <w:r w:rsidDel="00000000" w:rsidR="00000000" w:rsidRPr="00000000">
                  <w:rPr>
                    <w:sz w:val="22"/>
                    <w:szCs w:val="22"/>
                    <w:rtl w:val="0"/>
                  </w:rPr>
                  <w:t xml:space="preserve">La evaluación se basará en:</w:t>
                </w:r>
              </w:p>
              <w:p w:rsidR="00000000" w:rsidDel="00000000" w:rsidP="00000000" w:rsidRDefault="00000000" w:rsidRPr="00000000" w14:paraId="0000009D">
                <w:pPr>
                  <w:tabs>
                    <w:tab w:val="right" w:leader="none" w:pos="8838"/>
                  </w:tabs>
                  <w:spacing w:after="160" w:before="0" w:line="259" w:lineRule="auto"/>
                  <w:rPr>
                    <w:sz w:val="22"/>
                    <w:szCs w:val="22"/>
                  </w:rPr>
                </w:pPr>
                <w:r w:rsidDel="00000000" w:rsidR="00000000" w:rsidRPr="00000000">
                  <w:rPr>
                    <w:sz w:val="22"/>
                    <w:szCs w:val="22"/>
                    <w:rtl w:val="0"/>
                  </w:rPr>
                  <w:t xml:space="preserve">Rúbricas de evaluación de proyectos que valoren tanto el conocimiento técnico como habilidades de trabajo en equipo, comunicación y ética profesional.</w:t>
                </w:r>
              </w:p>
              <w:p w:rsidR="00000000" w:rsidDel="00000000" w:rsidP="00000000" w:rsidRDefault="00000000" w:rsidRPr="00000000" w14:paraId="0000009E">
                <w:pPr>
                  <w:tabs>
                    <w:tab w:val="right" w:leader="none" w:pos="8838"/>
                  </w:tabs>
                  <w:spacing w:after="160" w:before="0" w:line="259" w:lineRule="auto"/>
                  <w:rPr>
                    <w:sz w:val="22"/>
                    <w:szCs w:val="22"/>
                  </w:rPr>
                </w:pPr>
                <w:r w:rsidDel="00000000" w:rsidR="00000000" w:rsidRPr="00000000">
                  <w:rPr>
                    <w:sz w:val="22"/>
                    <w:szCs w:val="22"/>
                    <w:rtl w:val="0"/>
                  </w:rPr>
                  <w:t xml:space="preserve">Evaluaciones formativas continuas mediante cuestionarios en línea, actividades de simulación y entrega de informes parciales.</w:t>
                </w:r>
              </w:p>
              <w:p w:rsidR="00000000" w:rsidDel="00000000" w:rsidP="00000000" w:rsidRDefault="00000000" w:rsidRPr="00000000" w14:paraId="0000009F">
                <w:pPr>
                  <w:tabs>
                    <w:tab w:val="right" w:leader="none" w:pos="8838"/>
                  </w:tabs>
                  <w:spacing w:after="160" w:before="0" w:line="259" w:lineRule="auto"/>
                  <w:rPr>
                    <w:sz w:val="22"/>
                    <w:szCs w:val="22"/>
                  </w:rPr>
                </w:pPr>
                <w:r w:rsidDel="00000000" w:rsidR="00000000" w:rsidRPr="00000000">
                  <w:rPr>
                    <w:sz w:val="22"/>
                    <w:szCs w:val="22"/>
                    <w:rtl w:val="0"/>
                  </w:rPr>
                  <w:t xml:space="preserve">Autoevaluaciones y coevaluaciones donde los estudiantes reflexionan sobre su propio desempeño y el de sus compañeros en la ejecución de actividades colaborativas.</w:t>
                </w:r>
              </w:p>
            </w:tc>
          </w:tr>
        </w:tbl>
      </w:sdtContent>
    </w:sdt>
    <w:p w:rsidR="00000000" w:rsidDel="00000000" w:rsidP="00000000" w:rsidRDefault="00000000" w:rsidRPr="00000000" w14:paraId="000000A0">
      <w:pPr>
        <w:tabs>
          <w:tab w:val="right" w:leader="none" w:pos="8838"/>
          <w:tab w:val="right" w:leader="none" w:pos="8838"/>
        </w:tabs>
        <w:spacing w:after="0" w:before="0" w:lineRule="auto"/>
        <w:rPr>
          <w:b w:val="1"/>
          <w:sz w:val="22"/>
          <w:szCs w:val="22"/>
          <w:highlight w:val="yellow"/>
        </w:rPr>
      </w:pPr>
      <w:r w:rsidDel="00000000" w:rsidR="00000000" w:rsidRPr="00000000">
        <w:rPr>
          <w:rtl w:val="0"/>
        </w:rPr>
      </w:r>
    </w:p>
    <w:p w:rsidR="00000000" w:rsidDel="00000000" w:rsidP="00000000" w:rsidRDefault="00000000" w:rsidRPr="00000000" w14:paraId="000000A1">
      <w:pPr>
        <w:tabs>
          <w:tab w:val="right" w:leader="none" w:pos="8838"/>
          <w:tab w:val="right" w:leader="none" w:pos="8838"/>
        </w:tabs>
        <w:spacing w:after="0" w:before="0" w:lineRule="auto"/>
        <w:rPr>
          <w:b w:val="1"/>
          <w:sz w:val="22"/>
          <w:szCs w:val="22"/>
          <w:highlight w:val="yellow"/>
        </w:rPr>
      </w:pPr>
      <w:r w:rsidDel="00000000" w:rsidR="00000000" w:rsidRPr="00000000">
        <w:rPr>
          <w:rtl w:val="0"/>
        </w:rPr>
      </w:r>
    </w:p>
    <w:p w:rsidR="00000000" w:rsidDel="00000000" w:rsidP="00000000" w:rsidRDefault="00000000" w:rsidRPr="00000000" w14:paraId="000000A2">
      <w:pPr>
        <w:keepNext w:val="1"/>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0"/>
        </w:tabs>
        <w:spacing w:after="0" w:before="0" w:line="240" w:lineRule="auto"/>
        <w:ind w:left="360" w:right="0" w:hanging="360"/>
        <w:jc w:val="center"/>
        <w:rPr>
          <w:rFonts w:ascii="Arial" w:cs="Arial" w:eastAsia="Arial" w:hAnsi="Arial"/>
          <w:b w:val="1"/>
          <w:i w:val="0"/>
          <w:smallCaps w:val="0"/>
          <w:strike w:val="0"/>
          <w:color w:val="000000"/>
          <w:sz w:val="22"/>
          <w:szCs w:val="22"/>
          <w:u w:val="none"/>
          <w:shd w:fill="auto" w:val="clear"/>
          <w:vertAlign w:val="baseline"/>
        </w:rPr>
      </w:pPr>
      <w:bookmarkStart w:colFirst="0" w:colLast="0" w:name="_heading=h.19jtgei9649i" w:id="6"/>
      <w:bookmarkEnd w:id="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DESCRIPCIÓN DE LA RELACIÓN CON EL MODELO PEDAGÓGICO UIS21</w:t>
      </w:r>
      <w:r w:rsidDel="00000000" w:rsidR="00000000" w:rsidRPr="00000000">
        <w:rPr>
          <w:rFonts w:ascii="Arial" w:cs="Arial" w:eastAsia="Arial" w:hAnsi="Arial"/>
          <w:b w:val="1"/>
          <w:i w:val="0"/>
          <w:smallCaps w:val="0"/>
          <w:strike w:val="0"/>
          <w:color w:val="000000"/>
          <w:sz w:val="22"/>
          <w:szCs w:val="22"/>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A3">
      <w:pPr>
        <w:tabs>
          <w:tab w:val="right" w:leader="none" w:pos="8838"/>
          <w:tab w:val="right" w:leader="none" w:pos="8838"/>
        </w:tabs>
        <w:spacing w:after="0" w:before="0" w:lineRule="auto"/>
        <w:rPr>
          <w:sz w:val="22"/>
          <w:szCs w:val="22"/>
        </w:rPr>
      </w:pPr>
      <w:bookmarkStart w:colFirst="0" w:colLast="0" w:name="_heading=h.qs30v1ng5onw" w:id="7"/>
      <w:bookmarkEnd w:id="7"/>
      <w:r w:rsidDel="00000000" w:rsidR="00000000" w:rsidRPr="00000000">
        <w:rPr>
          <w:rtl w:val="0"/>
        </w:rPr>
      </w:r>
    </w:p>
    <w:p w:rsidR="00000000" w:rsidDel="00000000" w:rsidP="00000000" w:rsidRDefault="00000000" w:rsidRPr="00000000" w14:paraId="000000A4">
      <w:pPr>
        <w:tabs>
          <w:tab w:val="right" w:leader="none" w:pos="8838"/>
          <w:tab w:val="right" w:leader="none" w:pos="8838"/>
        </w:tabs>
        <w:spacing w:after="0" w:before="0" w:lineRule="auto"/>
        <w:rPr>
          <w:sz w:val="22"/>
          <w:szCs w:val="22"/>
        </w:rPr>
      </w:pPr>
      <w:bookmarkStart w:colFirst="0" w:colLast="0" w:name="_heading=h.1h9v2di3czo8" w:id="8"/>
      <w:bookmarkEnd w:id="8"/>
      <w:r w:rsidDel="00000000" w:rsidR="00000000" w:rsidRPr="00000000">
        <w:rPr>
          <w:sz w:val="22"/>
          <w:szCs w:val="22"/>
          <w:rtl w:val="0"/>
        </w:rPr>
        <w:t xml:space="preserve">• </w:t>
      </w:r>
      <w:r w:rsidDel="00000000" w:rsidR="00000000" w:rsidRPr="00000000">
        <w:rPr>
          <w:b w:val="1"/>
          <w:sz w:val="22"/>
          <w:szCs w:val="22"/>
          <w:rtl w:val="0"/>
        </w:rPr>
        <w:t xml:space="preserve">Incluir ejemplos prácticos de aplicación del modelo:</w:t>
      </w:r>
      <w:r w:rsidDel="00000000" w:rsidR="00000000" w:rsidRPr="00000000">
        <w:rPr>
          <w:sz w:val="22"/>
          <w:szCs w:val="22"/>
          <w:rtl w:val="0"/>
        </w:rPr>
        <w:t xml:space="preserve"> Para ayudar a los proponentes a vincular su propuesta con el Modelo Pedagógico UIS21, es útil proporcionar ejemplos concretos de cómo cada principio puede integrarse en distintos tipos de proyectos educativos. Por ejemplo, cómo una propuesta de innovación pedagógica puede centrarse en el "aprendizaje basado en el estudiante" mediante el uso de tecnologías interactivas como Moodle o herramientas de colaboración en línea.</w:t>
      </w:r>
    </w:p>
    <w:p w:rsidR="00000000" w:rsidDel="00000000" w:rsidP="00000000" w:rsidRDefault="00000000" w:rsidRPr="00000000" w14:paraId="000000A5">
      <w:pPr>
        <w:tabs>
          <w:tab w:val="right" w:leader="none" w:pos="8838"/>
          <w:tab w:val="right" w:leader="none" w:pos="8838"/>
        </w:tabs>
        <w:spacing w:after="0" w:before="0" w:lineRule="auto"/>
        <w:rPr>
          <w:sz w:val="22"/>
          <w:szCs w:val="22"/>
        </w:rPr>
      </w:pPr>
      <w:bookmarkStart w:colFirst="0" w:colLast="0" w:name="_heading=h.xego6me2rw2x" w:id="9"/>
      <w:bookmarkEnd w:id="9"/>
      <w:r w:rsidDel="00000000" w:rsidR="00000000" w:rsidRPr="00000000">
        <w:rPr>
          <w:rtl w:val="0"/>
        </w:rPr>
      </w:r>
    </w:p>
    <w:p w:rsidR="00000000" w:rsidDel="00000000" w:rsidP="00000000" w:rsidRDefault="00000000" w:rsidRPr="00000000" w14:paraId="000000A6">
      <w:pPr>
        <w:tabs>
          <w:tab w:val="right" w:leader="none" w:pos="8838"/>
          <w:tab w:val="right" w:leader="none" w:pos="8838"/>
        </w:tabs>
        <w:spacing w:after="0" w:before="0" w:lineRule="auto"/>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Guiar sobre la aplicación del enfoque por competencias:</w:t>
      </w:r>
      <w:r w:rsidDel="00000000" w:rsidR="00000000" w:rsidRPr="00000000">
        <w:rPr>
          <w:sz w:val="22"/>
          <w:szCs w:val="22"/>
          <w:rtl w:val="0"/>
        </w:rPr>
        <w:t xml:space="preserve"> El modelo hace énfasis en el desarrollo de competencias tanto genéricas como específicas. Incluir sugerencias sobre cómo definir estas competencias y evaluarlas en el marco de una propuesta educativa innovadora sería de gran valor. Además, una orientación clara sobre cómo establecer resultados de aprendizaje alineados con el perfil del egresado que la UIS espera formar ayudaría a que las propuestas estén mejor alineadas con el modelo.</w:t>
      </w:r>
    </w:p>
    <w:p w:rsidR="00000000" w:rsidDel="00000000" w:rsidP="00000000" w:rsidRDefault="00000000" w:rsidRPr="00000000" w14:paraId="000000A7">
      <w:pPr>
        <w:tabs>
          <w:tab w:val="right" w:leader="none" w:pos="8838"/>
          <w:tab w:val="right" w:leader="none" w:pos="8838"/>
        </w:tabs>
        <w:spacing w:after="0" w:before="0" w:lineRule="auto"/>
        <w:rPr>
          <w:sz w:val="22"/>
          <w:szCs w:val="22"/>
        </w:rPr>
      </w:pPr>
      <w:bookmarkStart w:colFirst="0" w:colLast="0" w:name="_heading=h.v2injcxf63ky" w:id="10"/>
      <w:bookmarkEnd w:id="10"/>
      <w:r w:rsidDel="00000000" w:rsidR="00000000" w:rsidRPr="00000000">
        <w:rPr>
          <w:rtl w:val="0"/>
        </w:rPr>
      </w:r>
    </w:p>
    <w:p w:rsidR="00000000" w:rsidDel="00000000" w:rsidP="00000000" w:rsidRDefault="00000000" w:rsidRPr="00000000" w14:paraId="000000A8">
      <w:pPr>
        <w:tabs>
          <w:tab w:val="right" w:leader="none" w:pos="8838"/>
          <w:tab w:val="right" w:leader="none" w:pos="8838"/>
        </w:tabs>
        <w:spacing w:after="0" w:before="0" w:lineRule="auto"/>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Detallar más sobre la relación entre tecnología e innovación pedagógica:</w:t>
      </w:r>
      <w:r w:rsidDel="00000000" w:rsidR="00000000" w:rsidRPr="00000000">
        <w:rPr>
          <w:sz w:val="22"/>
          <w:szCs w:val="22"/>
          <w:rtl w:val="0"/>
        </w:rPr>
        <w:t xml:space="preserve"> Aunque se menciona que las TIC son un componente clave del modelo, es pertinente profundizar en qué tipo de tecnologías se consideran más adecuadas para apoyar las diferentes áreas del aprendizaje y cómo estas pueden implementarse dentro de un contexto institucional específico. Esto también permitiría a los proponentes demostrar un entendimiento más claro de cómo la tecnología apoya los procesos educativos.</w:t>
      </w:r>
    </w:p>
    <w:p w:rsidR="00000000" w:rsidDel="00000000" w:rsidP="00000000" w:rsidRDefault="00000000" w:rsidRPr="00000000" w14:paraId="000000A9">
      <w:pPr>
        <w:tabs>
          <w:tab w:val="right" w:leader="none" w:pos="8838"/>
          <w:tab w:val="right" w:leader="none" w:pos="8838"/>
        </w:tabs>
        <w:spacing w:after="0" w:before="0" w:lineRule="auto"/>
        <w:rPr>
          <w:sz w:val="22"/>
          <w:szCs w:val="22"/>
        </w:rPr>
      </w:pPr>
      <w:bookmarkStart w:colFirst="0" w:colLast="0" w:name="_heading=h.lbuum1dn8y0a" w:id="11"/>
      <w:bookmarkEnd w:id="11"/>
      <w:r w:rsidDel="00000000" w:rsidR="00000000" w:rsidRPr="00000000">
        <w:rPr>
          <w:rtl w:val="0"/>
        </w:rPr>
      </w:r>
    </w:p>
    <w:p w:rsidR="00000000" w:rsidDel="00000000" w:rsidP="00000000" w:rsidRDefault="00000000" w:rsidRPr="00000000" w14:paraId="000000AA">
      <w:pPr>
        <w:tabs>
          <w:tab w:val="right" w:leader="none" w:pos="8838"/>
          <w:tab w:val="right" w:leader="none" w:pos="8838"/>
        </w:tabs>
        <w:spacing w:after="0" w:before="0" w:lineRule="auto"/>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Ofrecer lineamientos para la evaluación de competencias y resultados de aprendizaje: </w:t>
      </w:r>
      <w:r w:rsidDel="00000000" w:rsidR="00000000" w:rsidRPr="00000000">
        <w:rPr>
          <w:sz w:val="22"/>
          <w:szCs w:val="22"/>
          <w:rtl w:val="0"/>
        </w:rPr>
        <w:t xml:space="preserve">A menudo, la evaluación es uno de los aspectos más complejos de relacionar con el modelo pedagógico. Proporcionar pautas sobre cómo articular las competencias esperadas con métodos de evaluación adecuados, en línea con los objetivos del Modelo Pedagógico UIS21, facilitará que las propuestas sean más coherentes con las expectativas institucionales.</w:t>
      </w:r>
    </w:p>
    <w:p w:rsidR="00000000" w:rsidDel="00000000" w:rsidP="00000000" w:rsidRDefault="00000000" w:rsidRPr="00000000" w14:paraId="000000AB">
      <w:pPr>
        <w:tabs>
          <w:tab w:val="right" w:leader="none" w:pos="8838"/>
          <w:tab w:val="right" w:leader="none" w:pos="8838"/>
        </w:tabs>
        <w:spacing w:after="0" w:before="0" w:lineRule="auto"/>
        <w:rPr>
          <w:sz w:val="22"/>
          <w:szCs w:val="22"/>
        </w:rPr>
      </w:pPr>
      <w:r w:rsidDel="00000000" w:rsidR="00000000" w:rsidRPr="00000000">
        <w:rPr>
          <w:rtl w:val="0"/>
        </w:rPr>
      </w:r>
    </w:p>
    <w:p w:rsidR="00000000" w:rsidDel="00000000" w:rsidP="00000000" w:rsidRDefault="00000000" w:rsidRPr="00000000" w14:paraId="000000AC">
      <w:pPr>
        <w:tabs>
          <w:tab w:val="right" w:leader="none" w:pos="8838"/>
          <w:tab w:val="right" w:leader="none" w:pos="8838"/>
        </w:tabs>
        <w:spacing w:after="0" w:before="0" w:lineRule="auto"/>
        <w:rPr>
          <w:sz w:val="22"/>
          <w:szCs w:val="22"/>
        </w:rPr>
      </w:pPr>
      <w:r w:rsidDel="00000000" w:rsidR="00000000" w:rsidRPr="00000000">
        <w:rPr>
          <w:sz w:val="22"/>
          <w:szCs w:val="22"/>
          <w:rtl w:val="0"/>
        </w:rPr>
        <w:t xml:space="preserve">En esta sección se debe </w:t>
      </w:r>
      <w:r w:rsidDel="00000000" w:rsidR="00000000" w:rsidRPr="00000000">
        <w:rPr>
          <w:sz w:val="22"/>
          <w:szCs w:val="22"/>
          <w:rtl w:val="0"/>
        </w:rPr>
        <w:t xml:space="preserve">detallar</w:t>
      </w:r>
      <w:r w:rsidDel="00000000" w:rsidR="00000000" w:rsidRPr="00000000">
        <w:rPr>
          <w:sz w:val="22"/>
          <w:szCs w:val="22"/>
          <w:rtl w:val="0"/>
        </w:rPr>
        <w:t xml:space="preserve"> la vinculación de los aspectos que conforman el Modelo Pedagógico UIS21 con los elementos de la propuesta, utilizando la siguiente tabla.</w:t>
      </w:r>
    </w:p>
    <w:p w:rsidR="00000000" w:rsidDel="00000000" w:rsidP="00000000" w:rsidRDefault="00000000" w:rsidRPr="00000000" w14:paraId="000000AD">
      <w:pPr>
        <w:tabs>
          <w:tab w:val="right" w:leader="none" w:pos="8838"/>
          <w:tab w:val="right" w:leader="none" w:pos="8838"/>
        </w:tabs>
        <w:spacing w:after="0" w:before="0" w:lineRule="auto"/>
        <w:rPr>
          <w:sz w:val="22"/>
          <w:szCs w:val="22"/>
        </w:rPr>
      </w:pPr>
      <w:r w:rsidDel="00000000" w:rsidR="00000000" w:rsidRPr="00000000">
        <w:rPr>
          <w:rtl w:val="0"/>
        </w:rPr>
      </w:r>
    </w:p>
    <w:tbl>
      <w:tblPr>
        <w:tblStyle w:val="Table9"/>
        <w:tblW w:w="88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9"/>
        <w:gridCol w:w="4419"/>
        <w:tblGridChange w:id="0">
          <w:tblGrid>
            <w:gridCol w:w="4419"/>
            <w:gridCol w:w="4419"/>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0AE">
            <w:pPr>
              <w:widowControl w:val="0"/>
              <w:tabs>
                <w:tab w:val="right" w:leader="none" w:pos="8838"/>
                <w:tab w:val="right" w:leader="none" w:pos="8838"/>
              </w:tabs>
              <w:jc w:val="center"/>
              <w:rPr>
                <w:b w:val="1"/>
                <w:sz w:val="22"/>
                <w:szCs w:val="22"/>
              </w:rPr>
            </w:pPr>
            <w:r w:rsidDel="00000000" w:rsidR="00000000" w:rsidRPr="00000000">
              <w:rPr>
                <w:b w:val="1"/>
                <w:sz w:val="22"/>
                <w:szCs w:val="22"/>
                <w:rtl w:val="0"/>
              </w:rPr>
              <w:t xml:space="preserve">ASPECTO</w:t>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tabs>
                <w:tab w:val="right" w:leader="none" w:pos="8838"/>
                <w:tab w:val="right" w:leader="none" w:pos="8838"/>
              </w:tabs>
              <w:jc w:val="center"/>
              <w:rPr>
                <w:b w:val="1"/>
                <w:sz w:val="22"/>
                <w:szCs w:val="22"/>
              </w:rPr>
            </w:pPr>
            <w:r w:rsidDel="00000000" w:rsidR="00000000" w:rsidRPr="00000000">
              <w:rPr>
                <w:b w:val="1"/>
                <w:sz w:val="22"/>
                <w:szCs w:val="22"/>
                <w:rtl w:val="0"/>
              </w:rPr>
              <w:t xml:space="preserve">RELACIÓN</w:t>
            </w:r>
          </w:p>
        </w:tc>
      </w:tr>
      <w:tr>
        <w:trPr>
          <w:cantSplit w:val="0"/>
          <w:trHeight w:val="660"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B0">
            <w:pPr>
              <w:widowControl w:val="0"/>
              <w:numPr>
                <w:ilvl w:val="0"/>
                <w:numId w:val="2"/>
              </w:numPr>
              <w:tabs>
                <w:tab w:val="right" w:leader="none" w:pos="8838"/>
                <w:tab w:val="right" w:leader="none" w:pos="8838"/>
              </w:tabs>
              <w:ind w:left="720" w:hanging="360"/>
              <w:jc w:val="left"/>
              <w:rPr>
                <w:sz w:val="22"/>
                <w:szCs w:val="22"/>
              </w:rPr>
            </w:pPr>
            <w:r w:rsidDel="00000000" w:rsidR="00000000" w:rsidRPr="00000000">
              <w:rPr>
                <w:sz w:val="22"/>
                <w:szCs w:val="22"/>
                <w:rtl w:val="0"/>
              </w:rPr>
              <w:t xml:space="preserve">Centrado en el aprendizaje y el sujeto que aprende.</w:t>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tabs>
                <w:tab w:val="right" w:leader="none" w:pos="8838"/>
                <w:tab w:val="right" w:leader="none" w:pos="8838"/>
              </w:tabs>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2">
            <w:pPr>
              <w:widowControl w:val="0"/>
              <w:numPr>
                <w:ilvl w:val="0"/>
                <w:numId w:val="6"/>
              </w:numPr>
              <w:tabs>
                <w:tab w:val="right" w:leader="none" w:pos="8838"/>
                <w:tab w:val="right" w:leader="none" w:pos="8838"/>
              </w:tabs>
              <w:ind w:left="720" w:hanging="360"/>
              <w:jc w:val="left"/>
              <w:rPr>
                <w:sz w:val="22"/>
                <w:szCs w:val="22"/>
              </w:rPr>
            </w:pPr>
            <w:r w:rsidDel="00000000" w:rsidR="00000000" w:rsidRPr="00000000">
              <w:rPr>
                <w:sz w:val="22"/>
                <w:szCs w:val="22"/>
                <w:rtl w:val="0"/>
              </w:rPr>
              <w:t xml:space="preserve">Orientado a la formación para la innovación.</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tabs>
                <w:tab w:val="right" w:leader="none" w:pos="8838"/>
                <w:tab w:val="right" w:leader="none" w:pos="8838"/>
              </w:tabs>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4">
            <w:pPr>
              <w:widowControl w:val="0"/>
              <w:numPr>
                <w:ilvl w:val="0"/>
                <w:numId w:val="7"/>
              </w:numPr>
              <w:tabs>
                <w:tab w:val="right" w:leader="none" w:pos="8838"/>
                <w:tab w:val="right" w:leader="none" w:pos="8838"/>
              </w:tabs>
              <w:ind w:left="720" w:hanging="360"/>
              <w:jc w:val="left"/>
              <w:rPr>
                <w:sz w:val="22"/>
                <w:szCs w:val="22"/>
              </w:rPr>
            </w:pPr>
            <w:r w:rsidDel="00000000" w:rsidR="00000000" w:rsidRPr="00000000">
              <w:rPr>
                <w:sz w:val="22"/>
                <w:szCs w:val="22"/>
                <w:rtl w:val="0"/>
              </w:rPr>
              <w:t xml:space="preserve">Asistido por el uso de tecnologías de la información y la comunicación.</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tabs>
                <w:tab w:val="right" w:leader="none" w:pos="8838"/>
                <w:tab w:val="right" w:leader="none" w:pos="8838"/>
              </w:tabs>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6">
            <w:pPr>
              <w:widowControl w:val="0"/>
              <w:numPr>
                <w:ilvl w:val="0"/>
                <w:numId w:val="9"/>
              </w:numPr>
              <w:tabs>
                <w:tab w:val="right" w:leader="none" w:pos="8838"/>
                <w:tab w:val="right" w:leader="none" w:pos="8838"/>
              </w:tabs>
              <w:ind w:left="720" w:hanging="360"/>
              <w:jc w:val="left"/>
              <w:rPr>
                <w:sz w:val="22"/>
                <w:szCs w:val="22"/>
              </w:rPr>
            </w:pPr>
            <w:r w:rsidDel="00000000" w:rsidR="00000000" w:rsidRPr="00000000">
              <w:rPr>
                <w:sz w:val="22"/>
                <w:szCs w:val="22"/>
                <w:rtl w:val="0"/>
              </w:rPr>
              <w:t xml:space="preserve">Alineado al perfil de egreso del programa.</w:t>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tabs>
                <w:tab w:val="right" w:leader="none" w:pos="8838"/>
                <w:tab w:val="right" w:leader="none" w:pos="8838"/>
              </w:tabs>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8">
            <w:pPr>
              <w:widowControl w:val="0"/>
              <w:numPr>
                <w:ilvl w:val="0"/>
                <w:numId w:val="3"/>
              </w:numPr>
              <w:tabs>
                <w:tab w:val="right" w:leader="none" w:pos="8838"/>
                <w:tab w:val="right" w:leader="none" w:pos="8838"/>
              </w:tabs>
              <w:ind w:left="720" w:hanging="360"/>
              <w:jc w:val="left"/>
              <w:rPr>
                <w:sz w:val="22"/>
                <w:szCs w:val="22"/>
              </w:rPr>
            </w:pPr>
            <w:r w:rsidDel="00000000" w:rsidR="00000000" w:rsidRPr="00000000">
              <w:rPr>
                <w:sz w:val="22"/>
                <w:szCs w:val="22"/>
                <w:rtl w:val="0"/>
              </w:rPr>
              <w:t xml:space="preserve">Desplegado en los ámbitos meso o micro-curricular.</w:t>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tabs>
                <w:tab w:val="right" w:leader="none" w:pos="8838"/>
                <w:tab w:val="right" w:leader="none" w:pos="8838"/>
              </w:tabs>
              <w:jc w:val="left"/>
              <w:rPr>
                <w:sz w:val="22"/>
                <w:szCs w:val="22"/>
              </w:rPr>
            </w:pPr>
            <w:r w:rsidDel="00000000" w:rsidR="00000000" w:rsidRPr="00000000">
              <w:rPr>
                <w:rtl w:val="0"/>
              </w:rPr>
            </w:r>
          </w:p>
        </w:tc>
      </w:tr>
    </w:tbl>
    <w:p w:rsidR="00000000" w:rsidDel="00000000" w:rsidP="00000000" w:rsidRDefault="00000000" w:rsidRPr="00000000" w14:paraId="000000BA">
      <w:pPr>
        <w:tabs>
          <w:tab w:val="right" w:leader="none" w:pos="8838"/>
          <w:tab w:val="right" w:leader="none" w:pos="8838"/>
          <w:tab w:val="left" w:leader="none" w:pos="0"/>
        </w:tabs>
        <w:spacing w:after="0" w:before="0" w:lineRule="auto"/>
        <w:rPr>
          <w:sz w:val="22"/>
          <w:szCs w:val="22"/>
        </w:rPr>
      </w:pPr>
      <w:r w:rsidDel="00000000" w:rsidR="00000000" w:rsidRPr="00000000">
        <w:rPr>
          <w:rtl w:val="0"/>
        </w:rPr>
      </w:r>
    </w:p>
    <w:p w:rsidR="00000000" w:rsidDel="00000000" w:rsidP="00000000" w:rsidRDefault="00000000" w:rsidRPr="00000000" w14:paraId="000000BB">
      <w:pPr>
        <w:tabs>
          <w:tab w:val="right" w:leader="none" w:pos="8838"/>
          <w:tab w:val="right" w:leader="none" w:pos="8838"/>
          <w:tab w:val="left" w:leader="none" w:pos="0"/>
        </w:tabs>
        <w:spacing w:after="0" w:before="0" w:lineRule="auto"/>
        <w:rPr>
          <w:sz w:val="22"/>
          <w:szCs w:val="22"/>
        </w:rPr>
      </w:pPr>
      <w:r w:rsidDel="00000000" w:rsidR="00000000" w:rsidRPr="00000000">
        <w:rPr>
          <w:sz w:val="22"/>
          <w:szCs w:val="22"/>
          <w:rtl w:val="0"/>
        </w:rPr>
        <w:t xml:space="preserve">Se tendrá en cuenta la referencia a la fundamentación pedagógica de la propuesta, la coherencia con enfoques de aprendizaje activo y colaborativo, la adaptabilidad a diferentes estilos de aprendizaje y la integración de metodologías innovadoras. Así como el fomento de la colaboración entre la comunidad docente y estudiantil, la interacción en entornos virtuales y la integración de herramientas de comunicación efectivas.</w:t>
      </w:r>
    </w:p>
    <w:p w:rsidR="00000000" w:rsidDel="00000000" w:rsidP="00000000" w:rsidRDefault="00000000" w:rsidRPr="00000000" w14:paraId="000000BC">
      <w:pPr>
        <w:tabs>
          <w:tab w:val="right" w:leader="none" w:pos="8838"/>
          <w:tab w:val="right" w:leader="none" w:pos="8838"/>
          <w:tab w:val="left" w:leader="none" w:pos="0"/>
        </w:tabs>
        <w:spacing w:after="0" w:before="0" w:lineRule="auto"/>
        <w:rPr>
          <w:sz w:val="22"/>
          <w:szCs w:val="22"/>
        </w:rPr>
      </w:pPr>
      <w:r w:rsidDel="00000000" w:rsidR="00000000" w:rsidRPr="00000000">
        <w:rPr>
          <w:rtl w:val="0"/>
        </w:rPr>
      </w:r>
    </w:p>
    <w:p w:rsidR="00000000" w:rsidDel="00000000" w:rsidP="00000000" w:rsidRDefault="00000000" w:rsidRPr="00000000" w14:paraId="000000BD">
      <w:pPr>
        <w:tabs>
          <w:tab w:val="right" w:leader="none" w:pos="8838"/>
          <w:tab w:val="right" w:leader="none" w:pos="8838"/>
          <w:tab w:val="left" w:leader="none" w:pos="0"/>
        </w:tabs>
        <w:spacing w:after="0" w:before="0" w:lineRule="auto"/>
        <w:rPr>
          <w:sz w:val="22"/>
          <w:szCs w:val="22"/>
        </w:rPr>
      </w:pPr>
      <w:r w:rsidDel="00000000" w:rsidR="00000000" w:rsidRPr="00000000">
        <w:rPr>
          <w:sz w:val="22"/>
          <w:szCs w:val="22"/>
          <w:rtl w:val="0"/>
        </w:rPr>
        <w:t xml:space="preserve">Incluya un listado del profesorado (planta, cátedra y tutores) que participan en la propuesta y describa quiénes han realizado el curso</w:t>
      </w:r>
      <w:r w:rsidDel="00000000" w:rsidR="00000000" w:rsidRPr="00000000">
        <w:rPr>
          <w:sz w:val="22"/>
          <w:szCs w:val="22"/>
          <w:vertAlign w:val="superscript"/>
        </w:rPr>
        <w:footnoteReference w:customMarkFollows="0" w:id="1"/>
      </w:r>
      <w:r w:rsidDel="00000000" w:rsidR="00000000" w:rsidRPr="00000000">
        <w:rPr>
          <w:sz w:val="22"/>
          <w:szCs w:val="22"/>
          <w:rtl w:val="0"/>
        </w:rPr>
        <w:t xml:space="preserve"> “Políticas Universitarias: Modelo Pedagógico UIS21 - Reconociéndonos” ofrecido por el CEDEDUIS y en caso de contar con el certificado, adjúntelo a la propuesta. Según lo establecido en los TDR, el profesorado que no tenga el certificado de participación en el curso, podrá presentarlo al finalizar los compromisos de la convocatoria.</w:t>
      </w:r>
    </w:p>
    <w:p w:rsidR="00000000" w:rsidDel="00000000" w:rsidP="00000000" w:rsidRDefault="00000000" w:rsidRPr="00000000" w14:paraId="000000BE">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2vo4pe4hgdom" w:id="12"/>
      <w:bookmarkEnd w:id="12"/>
      <w:r w:rsidDel="00000000" w:rsidR="00000000" w:rsidRPr="00000000">
        <w:rPr>
          <w:rtl w:val="0"/>
        </w:rPr>
      </w:r>
    </w:p>
    <w:p w:rsidR="00000000" w:rsidDel="00000000" w:rsidP="00000000" w:rsidRDefault="00000000" w:rsidRPr="00000000" w14:paraId="000000BF">
      <w:pPr>
        <w:tabs>
          <w:tab w:val="right" w:leader="none" w:pos="8838"/>
          <w:tab w:val="right" w:leader="none" w:pos="8838"/>
        </w:tabs>
        <w:spacing w:after="0" w:before="0" w:lineRule="auto"/>
        <w:rPr>
          <w:sz w:val="22"/>
          <w:szCs w:val="22"/>
        </w:rPr>
      </w:pPr>
      <w:r w:rsidDel="00000000" w:rsidR="00000000" w:rsidRPr="00000000">
        <w:rPr>
          <w:rtl w:val="0"/>
        </w:rPr>
      </w:r>
    </w:p>
    <w:p w:rsidR="00000000" w:rsidDel="00000000" w:rsidP="00000000" w:rsidRDefault="00000000" w:rsidRPr="00000000" w14:paraId="000000C0">
      <w:pPr>
        <w:keepNext w:val="1"/>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0"/>
        </w:tabs>
        <w:spacing w:after="0" w:before="0" w:line="240" w:lineRule="auto"/>
        <w:ind w:left="360" w:right="0" w:hanging="360"/>
        <w:jc w:val="center"/>
        <w:rPr>
          <w:rFonts w:ascii="Arial" w:cs="Arial" w:eastAsia="Arial" w:hAnsi="Arial"/>
          <w:b w:val="1"/>
          <w:i w:val="0"/>
          <w:smallCaps w:val="0"/>
          <w:strike w:val="0"/>
          <w:color w:val="000000"/>
          <w:sz w:val="22"/>
          <w:szCs w:val="22"/>
          <w:u w:val="none"/>
          <w:shd w:fill="auto" w:val="clear"/>
          <w:vertAlign w:val="baseline"/>
        </w:rPr>
      </w:pPr>
      <w:bookmarkStart w:colFirst="0" w:colLast="0" w:name="_heading=h.m405glur3nyx" w:id="13"/>
      <w:bookmarkEnd w:id="1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ANTECEDENTES Y JUSTIFICACIÓN.</w:t>
      </w:r>
    </w:p>
    <w:p w:rsidR="00000000" w:rsidDel="00000000" w:rsidP="00000000" w:rsidRDefault="00000000" w:rsidRPr="00000000" w14:paraId="000000C1">
      <w:pPr>
        <w:tabs>
          <w:tab w:val="right" w:leader="none" w:pos="8838"/>
          <w:tab w:val="right" w:leader="none" w:pos="8838"/>
          <w:tab w:val="left" w:leader="none" w:pos="0"/>
        </w:tabs>
        <w:spacing w:after="0" w:before="0" w:lineRule="auto"/>
        <w:jc w:val="center"/>
        <w:rPr>
          <w:i w:val="1"/>
          <w:sz w:val="22"/>
          <w:szCs w:val="22"/>
        </w:rPr>
      </w:pPr>
      <w:r w:rsidDel="00000000" w:rsidR="00000000" w:rsidRPr="00000000">
        <w:rPr>
          <w:i w:val="1"/>
          <w:sz w:val="22"/>
          <w:szCs w:val="22"/>
          <w:rtl w:val="0"/>
        </w:rPr>
        <w:t xml:space="preserve">(Máximo una página)</w:t>
      </w:r>
    </w:p>
    <w:p w:rsidR="00000000" w:rsidDel="00000000" w:rsidP="00000000" w:rsidRDefault="00000000" w:rsidRPr="00000000" w14:paraId="000000C2">
      <w:pPr>
        <w:tabs>
          <w:tab w:val="right" w:leader="none" w:pos="8838"/>
          <w:tab w:val="right" w:leader="none" w:pos="8838"/>
          <w:tab w:val="left" w:leader="none" w:pos="0"/>
        </w:tabs>
        <w:spacing w:after="0" w:before="0" w:lineRule="auto"/>
        <w:jc w:val="center"/>
        <w:rPr>
          <w:i w:val="1"/>
          <w:sz w:val="22"/>
          <w:szCs w:val="22"/>
        </w:rPr>
      </w:pPr>
      <w:r w:rsidDel="00000000" w:rsidR="00000000" w:rsidRPr="00000000">
        <w:rPr>
          <w:rtl w:val="0"/>
        </w:rPr>
      </w:r>
    </w:p>
    <w:p w:rsidR="00000000" w:rsidDel="00000000" w:rsidP="00000000" w:rsidRDefault="00000000" w:rsidRPr="00000000" w14:paraId="000000C3">
      <w:pPr>
        <w:tabs>
          <w:tab w:val="right" w:leader="none" w:pos="8838"/>
          <w:tab w:val="right" w:leader="none" w:pos="8838"/>
        </w:tabs>
        <w:spacing w:after="0" w:before="0" w:lineRule="auto"/>
        <w:rPr>
          <w:sz w:val="22"/>
          <w:szCs w:val="22"/>
        </w:rPr>
      </w:pPr>
      <w:r w:rsidDel="00000000" w:rsidR="00000000" w:rsidRPr="00000000">
        <w:rPr>
          <w:sz w:val="22"/>
          <w:szCs w:val="22"/>
          <w:rtl w:val="0"/>
        </w:rPr>
        <w:t xml:space="preserve">Enunciar los antecedentes (dentro y fuera de la institución) que sirvan para justificar el trabajo que se pretende realizar y para determinar la originalidad de la misma desde la perspectiva institucional, regional, nacional o internacional, según aplique.</w:t>
      </w:r>
    </w:p>
    <w:p w:rsidR="00000000" w:rsidDel="00000000" w:rsidP="00000000" w:rsidRDefault="00000000" w:rsidRPr="00000000" w14:paraId="000000C4">
      <w:pPr>
        <w:tabs>
          <w:tab w:val="right" w:leader="none" w:pos="8838"/>
          <w:tab w:val="right" w:leader="none" w:pos="8838"/>
          <w:tab w:val="left" w:leader="none" w:pos="0"/>
        </w:tabs>
        <w:spacing w:after="0" w:before="0" w:lineRule="auto"/>
        <w:rPr>
          <w:sz w:val="22"/>
          <w:szCs w:val="22"/>
        </w:rPr>
      </w:pPr>
      <w:r w:rsidDel="00000000" w:rsidR="00000000" w:rsidRPr="00000000">
        <w:rPr>
          <w:rtl w:val="0"/>
        </w:rPr>
      </w:r>
    </w:p>
    <w:p w:rsidR="00000000" w:rsidDel="00000000" w:rsidP="00000000" w:rsidRDefault="00000000" w:rsidRPr="00000000" w14:paraId="000000C5">
      <w:pPr>
        <w:tabs>
          <w:tab w:val="right" w:leader="none" w:pos="8838"/>
          <w:tab w:val="right" w:leader="none" w:pos="8838"/>
          <w:tab w:val="left" w:leader="none" w:pos="0"/>
        </w:tabs>
        <w:spacing w:after="0" w:before="0" w:lineRule="auto"/>
        <w:rPr>
          <w:sz w:val="22"/>
          <w:szCs w:val="22"/>
        </w:rPr>
      </w:pPr>
      <w:r w:rsidDel="00000000" w:rsidR="00000000" w:rsidRPr="00000000">
        <w:rPr>
          <w:sz w:val="22"/>
          <w:szCs w:val="22"/>
          <w:rtl w:val="0"/>
        </w:rPr>
        <w:t xml:space="preserve">Se debe detallar el grado de innovación tecnológica de la propuesta, la integración de herramientas emergentes como inteligencia artificial, realidad aumentada, blockchain y la creatividad en el diseño de experiencias de aprendizaje mediadas por tecnología.</w:t>
      </w:r>
    </w:p>
    <w:p w:rsidR="00000000" w:rsidDel="00000000" w:rsidP="00000000" w:rsidRDefault="00000000" w:rsidRPr="00000000" w14:paraId="000000C6">
      <w:pPr>
        <w:tabs>
          <w:tab w:val="right" w:leader="none" w:pos="8838"/>
          <w:tab w:val="right" w:leader="none" w:pos="8838"/>
          <w:tab w:val="left" w:leader="none" w:pos="0"/>
        </w:tabs>
        <w:spacing w:after="0" w:before="0" w:lineRule="auto"/>
        <w:rPr>
          <w:sz w:val="22"/>
          <w:szCs w:val="22"/>
        </w:rPr>
      </w:pPr>
      <w:r w:rsidDel="00000000" w:rsidR="00000000" w:rsidRPr="00000000">
        <w:rPr>
          <w:rtl w:val="0"/>
        </w:rPr>
      </w:r>
    </w:p>
    <w:p w:rsidR="00000000" w:rsidDel="00000000" w:rsidP="00000000" w:rsidRDefault="00000000" w:rsidRPr="00000000" w14:paraId="000000C7">
      <w:pPr>
        <w:tabs>
          <w:tab w:val="right" w:leader="none" w:pos="8838"/>
          <w:tab w:val="right" w:leader="none" w:pos="8838"/>
          <w:tab w:val="left" w:leader="none" w:pos="0"/>
        </w:tabs>
        <w:spacing w:after="0" w:before="0" w:lineRule="auto"/>
        <w:rPr>
          <w:sz w:val="22"/>
          <w:szCs w:val="22"/>
        </w:rPr>
      </w:pPr>
      <w:r w:rsidDel="00000000" w:rsidR="00000000" w:rsidRPr="00000000">
        <w:rPr>
          <w:rtl w:val="0"/>
        </w:rPr>
      </w:r>
    </w:p>
    <w:p w:rsidR="00000000" w:rsidDel="00000000" w:rsidP="00000000" w:rsidRDefault="00000000" w:rsidRPr="00000000" w14:paraId="000000C8">
      <w:pPr>
        <w:keepNext w:val="1"/>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0"/>
        </w:tabs>
        <w:spacing w:after="0" w:before="0" w:line="240" w:lineRule="auto"/>
        <w:ind w:left="360" w:right="0" w:hanging="360"/>
        <w:jc w:val="center"/>
        <w:rPr>
          <w:rFonts w:ascii="Arial" w:cs="Arial" w:eastAsia="Arial" w:hAnsi="Arial"/>
          <w:b w:val="1"/>
          <w:i w:val="0"/>
          <w:smallCaps w:val="0"/>
          <w:strike w:val="0"/>
          <w:color w:val="000000"/>
          <w:sz w:val="22"/>
          <w:szCs w:val="22"/>
          <w:u w:val="none"/>
          <w:shd w:fill="auto" w:val="clear"/>
          <w:vertAlign w:val="baseline"/>
        </w:rPr>
      </w:pPr>
      <w:bookmarkStart w:colFirst="0" w:colLast="0" w:name="_heading=h.bv7gfdq4u9vk" w:id="14"/>
      <w:bookmarkEnd w:id="1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PLANIFICACIÓN</w:t>
      </w:r>
    </w:p>
    <w:p w:rsidR="00000000" w:rsidDel="00000000" w:rsidP="00000000" w:rsidRDefault="00000000" w:rsidRPr="00000000" w14:paraId="000000C9">
      <w:pPr>
        <w:tabs>
          <w:tab w:val="right" w:leader="none" w:pos="8838"/>
          <w:tab w:val="right" w:leader="none" w:pos="8838"/>
        </w:tabs>
        <w:spacing w:after="0" w:before="0" w:lineRule="auto"/>
        <w:rPr>
          <w:i w:val="1"/>
          <w:sz w:val="22"/>
          <w:szCs w:val="22"/>
        </w:rPr>
      </w:pPr>
      <w:r w:rsidDel="00000000" w:rsidR="00000000" w:rsidRPr="00000000">
        <w:rPr>
          <w:i w:val="1"/>
          <w:sz w:val="22"/>
          <w:szCs w:val="22"/>
          <w:rtl w:val="0"/>
        </w:rPr>
        <w:t xml:space="preserve">(Máximo una página) </w:t>
      </w:r>
      <w:r w:rsidDel="00000000" w:rsidR="00000000" w:rsidRPr="00000000">
        <w:rPr>
          <w:sz w:val="22"/>
          <w:szCs w:val="22"/>
          <w:rtl w:val="0"/>
        </w:rPr>
        <w:t xml:space="preserve">Deberá describir las actividades necesarias para la ejecución e implementación de la propuesta. Las actividades deben incluir tiempos de ejecución, responsables y roles de los actores involucrados. La metodología debe estar claramente articulada con el presupuesto y entregables de la propuesta. Se recomienda la elaboración de una tabla para presentar esta información.</w:t>
      </w:r>
      <w:r w:rsidDel="00000000" w:rsidR="00000000" w:rsidRPr="00000000">
        <w:rPr>
          <w:rtl w:val="0"/>
        </w:rPr>
      </w:r>
    </w:p>
    <w:p w:rsidR="00000000" w:rsidDel="00000000" w:rsidP="00000000" w:rsidRDefault="00000000" w:rsidRPr="00000000" w14:paraId="000000CA">
      <w:pPr>
        <w:tabs>
          <w:tab w:val="right" w:leader="none" w:pos="8838"/>
          <w:tab w:val="right" w:leader="none" w:pos="8838"/>
        </w:tabs>
        <w:spacing w:after="0" w:before="0" w:lineRule="auto"/>
        <w:rPr>
          <w:sz w:val="22"/>
          <w:szCs w:val="22"/>
        </w:rPr>
      </w:pPr>
      <w:r w:rsidDel="00000000" w:rsidR="00000000" w:rsidRPr="00000000">
        <w:rPr>
          <w:rtl w:val="0"/>
        </w:rPr>
      </w:r>
    </w:p>
    <w:p w:rsidR="00000000" w:rsidDel="00000000" w:rsidP="00000000" w:rsidRDefault="00000000" w:rsidRPr="00000000" w14:paraId="000000CB">
      <w:pPr>
        <w:tabs>
          <w:tab w:val="right" w:leader="none" w:pos="8838"/>
          <w:tab w:val="right" w:leader="none" w:pos="8838"/>
        </w:tabs>
        <w:spacing w:after="0" w:before="0" w:lineRule="auto"/>
        <w:rPr>
          <w:sz w:val="22"/>
          <w:szCs w:val="22"/>
        </w:rPr>
      </w:pPr>
      <w:r w:rsidDel="00000000" w:rsidR="00000000" w:rsidRPr="00000000">
        <w:rPr>
          <w:sz w:val="22"/>
          <w:szCs w:val="22"/>
          <w:rtl w:val="0"/>
        </w:rPr>
        <w:t xml:space="preserve">Para acceder a un ejemplo simplificado de Diccionario de la Work Breakdown Structure - WBS (Estructura de Descomposición del Trabajo - EDT), que le permitirá mejorar la comprensión de la planificación del proyecto, remítase a la </w:t>
      </w:r>
      <w:r w:rsidDel="00000000" w:rsidR="00000000" w:rsidRPr="00000000">
        <w:rPr>
          <w:i w:val="1"/>
          <w:sz w:val="22"/>
          <w:szCs w:val="22"/>
          <w:rtl w:val="0"/>
        </w:rPr>
        <w:t xml:space="preserve">Guía sobre tecnologías emergentes y enfoques pedagógicos innovadores INNOVA-TIC 2026. (Anexo 7). </w:t>
      </w:r>
      <w:r w:rsidDel="00000000" w:rsidR="00000000" w:rsidRPr="00000000">
        <w:rPr>
          <w:sz w:val="22"/>
          <w:szCs w:val="22"/>
          <w:rtl w:val="0"/>
        </w:rPr>
        <w:t xml:space="preserve">Se recomienda desagregar hasta el nivel 3 de descomposición en el WBS.</w:t>
      </w:r>
    </w:p>
    <w:p w:rsidR="00000000" w:rsidDel="00000000" w:rsidP="00000000" w:rsidRDefault="00000000" w:rsidRPr="00000000" w14:paraId="000000CC">
      <w:pPr>
        <w:tabs>
          <w:tab w:val="right" w:leader="none" w:pos="8838"/>
          <w:tab w:val="right" w:leader="none" w:pos="8838"/>
        </w:tabs>
        <w:spacing w:after="0" w:before="0" w:lineRule="auto"/>
        <w:rPr>
          <w:i w:val="1"/>
          <w:sz w:val="22"/>
          <w:szCs w:val="22"/>
        </w:rPr>
      </w:pPr>
      <w:r w:rsidDel="00000000" w:rsidR="00000000" w:rsidRPr="00000000">
        <w:rPr>
          <w:rtl w:val="0"/>
        </w:rPr>
      </w:r>
    </w:p>
    <w:p w:rsidR="00000000" w:rsidDel="00000000" w:rsidP="00000000" w:rsidRDefault="00000000" w:rsidRPr="00000000" w14:paraId="000000CD">
      <w:pPr>
        <w:tabs>
          <w:tab w:val="right" w:leader="none" w:pos="8838"/>
          <w:tab w:val="right" w:leader="none" w:pos="8838"/>
        </w:tabs>
        <w:spacing w:after="0" w:before="0" w:lineRule="auto"/>
        <w:rPr>
          <w:i w:val="1"/>
          <w:sz w:val="22"/>
          <w:szCs w:val="22"/>
        </w:rPr>
      </w:pPr>
      <w:r w:rsidDel="00000000" w:rsidR="00000000" w:rsidRPr="00000000">
        <w:rPr>
          <w:rtl w:val="0"/>
        </w:rPr>
      </w:r>
    </w:p>
    <w:p w:rsidR="00000000" w:rsidDel="00000000" w:rsidP="00000000" w:rsidRDefault="00000000" w:rsidRPr="00000000" w14:paraId="000000CE">
      <w:pPr>
        <w:keepNext w:val="1"/>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0"/>
        </w:tabs>
        <w:spacing w:after="0" w:before="0" w:line="240" w:lineRule="auto"/>
        <w:ind w:left="360" w:right="0" w:hanging="360"/>
        <w:jc w:val="center"/>
        <w:rPr>
          <w:rFonts w:ascii="Arial" w:cs="Arial" w:eastAsia="Arial" w:hAnsi="Arial"/>
          <w:b w:val="1"/>
          <w:i w:val="0"/>
          <w:smallCaps w:val="0"/>
          <w:strike w:val="0"/>
          <w:color w:val="000000"/>
          <w:sz w:val="22"/>
          <w:szCs w:val="22"/>
          <w:u w:val="none"/>
          <w:shd w:fill="auto" w:val="clear"/>
          <w:vertAlign w:val="baseline"/>
        </w:rPr>
      </w:pPr>
      <w:bookmarkStart w:colFirst="0" w:colLast="0" w:name="_heading=h.5wngn4o9yfha" w:id="15"/>
      <w:bookmarkEnd w:id="15"/>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PRODUCTOS</w:t>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FINALES</w:t>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F">
      <w:pPr>
        <w:tabs>
          <w:tab w:val="right" w:leader="none" w:pos="8838"/>
          <w:tab w:val="right" w:leader="none" w:pos="8838"/>
          <w:tab w:val="left" w:leader="none" w:pos="0"/>
        </w:tabs>
        <w:spacing w:after="0" w:before="0" w:lineRule="auto"/>
        <w:jc w:val="center"/>
        <w:rPr>
          <w:i w:val="1"/>
          <w:sz w:val="22"/>
          <w:szCs w:val="22"/>
        </w:rPr>
      </w:pPr>
      <w:r w:rsidDel="00000000" w:rsidR="00000000" w:rsidRPr="00000000">
        <w:rPr>
          <w:i w:val="1"/>
          <w:sz w:val="22"/>
          <w:szCs w:val="22"/>
          <w:rtl w:val="0"/>
        </w:rPr>
        <w:t xml:space="preserve">(Máximo una página)</w:t>
      </w:r>
    </w:p>
    <w:p w:rsidR="00000000" w:rsidDel="00000000" w:rsidP="00000000" w:rsidRDefault="00000000" w:rsidRPr="00000000" w14:paraId="000000D0">
      <w:pPr>
        <w:tabs>
          <w:tab w:val="right" w:leader="none" w:pos="8838"/>
          <w:tab w:val="right" w:leader="none" w:pos="8838"/>
        </w:tabs>
        <w:spacing w:after="0" w:before="0" w:lineRule="auto"/>
        <w:rPr>
          <w:sz w:val="22"/>
          <w:szCs w:val="22"/>
        </w:rPr>
      </w:pPr>
      <w:r w:rsidDel="00000000" w:rsidR="00000000" w:rsidRPr="00000000">
        <w:rPr>
          <w:rtl w:val="0"/>
        </w:rPr>
      </w:r>
    </w:p>
    <w:p w:rsidR="00000000" w:rsidDel="00000000" w:rsidP="00000000" w:rsidRDefault="00000000" w:rsidRPr="00000000" w14:paraId="000000D1">
      <w:pPr>
        <w:tabs>
          <w:tab w:val="right" w:leader="none" w:pos="8838"/>
          <w:tab w:val="right" w:leader="none" w:pos="8838"/>
        </w:tabs>
        <w:spacing w:after="0" w:before="0" w:lineRule="auto"/>
        <w:rPr>
          <w:sz w:val="22"/>
          <w:szCs w:val="22"/>
        </w:rPr>
      </w:pPr>
      <w:r w:rsidDel="00000000" w:rsidR="00000000" w:rsidRPr="00000000">
        <w:rPr>
          <w:sz w:val="22"/>
          <w:szCs w:val="22"/>
          <w:rtl w:val="0"/>
        </w:rPr>
        <w:t xml:space="preserve">La propuesta deberá incluir un listado de productos finales tangibles que permitan verificar el cumplimiento de los objetivos planteados. No solo se requiere identificar el tipo de producto, sino también describir sus especificaciones y métricas clave, para asegurar la calidad y cumplimiento de los estándares de la propuesta.</w:t>
      </w:r>
    </w:p>
    <w:p w:rsidR="00000000" w:rsidDel="00000000" w:rsidP="00000000" w:rsidRDefault="00000000" w:rsidRPr="00000000" w14:paraId="000000D2">
      <w:pPr>
        <w:tabs>
          <w:tab w:val="right" w:leader="none" w:pos="8838"/>
          <w:tab w:val="right" w:leader="none" w:pos="8838"/>
        </w:tabs>
        <w:spacing w:after="0" w:before="0" w:lineRule="auto"/>
        <w:rPr>
          <w:sz w:val="22"/>
          <w:szCs w:val="22"/>
        </w:rPr>
      </w:pPr>
      <w:r w:rsidDel="00000000" w:rsidR="00000000" w:rsidRPr="00000000">
        <w:rPr>
          <w:rtl w:val="0"/>
        </w:rPr>
      </w:r>
    </w:p>
    <w:p w:rsidR="00000000" w:rsidDel="00000000" w:rsidP="00000000" w:rsidRDefault="00000000" w:rsidRPr="00000000" w14:paraId="000000D3">
      <w:pPr>
        <w:tabs>
          <w:tab w:val="right" w:leader="none" w:pos="8838"/>
          <w:tab w:val="right" w:leader="none" w:pos="8838"/>
        </w:tabs>
        <w:spacing w:after="0" w:before="0" w:lineRule="auto"/>
        <w:rPr>
          <w:sz w:val="22"/>
          <w:szCs w:val="22"/>
        </w:rPr>
      </w:pPr>
      <w:r w:rsidDel="00000000" w:rsidR="00000000" w:rsidRPr="00000000">
        <w:rPr>
          <w:sz w:val="22"/>
          <w:szCs w:val="22"/>
          <w:rtl w:val="0"/>
        </w:rPr>
        <w:t xml:space="preserve">Cada producto final deberá incluir una descripción con las características relevantes para la correcta entrega y evaluación de los productos. Se deben especificar aspectos como:</w:t>
      </w:r>
    </w:p>
    <w:p w:rsidR="00000000" w:rsidDel="00000000" w:rsidP="00000000" w:rsidRDefault="00000000" w:rsidRPr="00000000" w14:paraId="000000D4">
      <w:pPr>
        <w:tabs>
          <w:tab w:val="right" w:leader="none" w:pos="8838"/>
          <w:tab w:val="right" w:leader="none" w:pos="8838"/>
        </w:tabs>
        <w:spacing w:after="0" w:before="0" w:lineRule="auto"/>
        <w:rPr>
          <w:sz w:val="22"/>
          <w:szCs w:val="22"/>
        </w:rPr>
      </w:pPr>
      <w:r w:rsidDel="00000000" w:rsidR="00000000" w:rsidRPr="00000000">
        <w:rPr>
          <w:rtl w:val="0"/>
        </w:rPr>
      </w:r>
    </w:p>
    <w:p w:rsidR="00000000" w:rsidDel="00000000" w:rsidP="00000000" w:rsidRDefault="00000000" w:rsidRPr="00000000" w14:paraId="000000D5">
      <w:pPr>
        <w:tabs>
          <w:tab w:val="right" w:leader="none" w:pos="8838"/>
          <w:tab w:val="right" w:leader="none" w:pos="8838"/>
        </w:tabs>
        <w:spacing w:after="0" w:before="0" w:lineRule="auto"/>
        <w:rPr>
          <w:sz w:val="22"/>
          <w:szCs w:val="22"/>
        </w:rPr>
      </w:pPr>
      <w:r w:rsidDel="00000000" w:rsidR="00000000" w:rsidRPr="00000000">
        <w:rPr>
          <w:b w:val="1"/>
          <w:sz w:val="22"/>
          <w:szCs w:val="22"/>
          <w:rtl w:val="0"/>
        </w:rPr>
        <w:t xml:space="preserve">• Cantidad:</w:t>
      </w:r>
      <w:r w:rsidDel="00000000" w:rsidR="00000000" w:rsidRPr="00000000">
        <w:rPr>
          <w:sz w:val="22"/>
          <w:szCs w:val="22"/>
          <w:rtl w:val="0"/>
        </w:rPr>
        <w:t xml:space="preserve"> Número de productos esperados.</w:t>
      </w:r>
    </w:p>
    <w:p w:rsidR="00000000" w:rsidDel="00000000" w:rsidP="00000000" w:rsidRDefault="00000000" w:rsidRPr="00000000" w14:paraId="000000D6">
      <w:pPr>
        <w:tabs>
          <w:tab w:val="right" w:leader="none" w:pos="8838"/>
          <w:tab w:val="right" w:leader="none" w:pos="8838"/>
        </w:tabs>
        <w:spacing w:after="0" w:before="0" w:lineRule="auto"/>
        <w:rPr>
          <w:sz w:val="22"/>
          <w:szCs w:val="22"/>
        </w:rPr>
      </w:pPr>
      <w:r w:rsidDel="00000000" w:rsidR="00000000" w:rsidRPr="00000000">
        <w:rPr>
          <w:b w:val="1"/>
          <w:sz w:val="22"/>
          <w:szCs w:val="22"/>
          <w:rtl w:val="0"/>
        </w:rPr>
        <w:t xml:space="preserve">• Duración/Formato:</w:t>
      </w:r>
      <w:r w:rsidDel="00000000" w:rsidR="00000000" w:rsidRPr="00000000">
        <w:rPr>
          <w:sz w:val="22"/>
          <w:szCs w:val="22"/>
          <w:rtl w:val="0"/>
        </w:rPr>
        <w:t xml:space="preserve"> Para materiales audiovisuales, especificar duración y formato de los vídeos o audios.</w:t>
      </w:r>
    </w:p>
    <w:p w:rsidR="00000000" w:rsidDel="00000000" w:rsidP="00000000" w:rsidRDefault="00000000" w:rsidRPr="00000000" w14:paraId="000000D7">
      <w:pPr>
        <w:tabs>
          <w:tab w:val="right" w:leader="none" w:pos="8838"/>
          <w:tab w:val="right" w:leader="none" w:pos="8838"/>
        </w:tabs>
        <w:spacing w:after="0" w:before="0" w:lineRule="auto"/>
        <w:rPr>
          <w:sz w:val="22"/>
          <w:szCs w:val="22"/>
        </w:rPr>
      </w:pPr>
      <w:r w:rsidDel="00000000" w:rsidR="00000000" w:rsidRPr="00000000">
        <w:rPr>
          <w:b w:val="1"/>
          <w:sz w:val="22"/>
          <w:szCs w:val="22"/>
          <w:rtl w:val="0"/>
        </w:rPr>
        <w:t xml:space="preserve">• Características técnicas:</w:t>
      </w:r>
      <w:r w:rsidDel="00000000" w:rsidR="00000000" w:rsidRPr="00000000">
        <w:rPr>
          <w:sz w:val="22"/>
          <w:szCs w:val="22"/>
          <w:rtl w:val="0"/>
        </w:rPr>
        <w:t xml:space="preserve"> Especificar cualquier característica técnica (resolución, tipo de archivo, accesibilidad, compatibilidad).</w:t>
      </w:r>
    </w:p>
    <w:p w:rsidR="00000000" w:rsidDel="00000000" w:rsidP="00000000" w:rsidRDefault="00000000" w:rsidRPr="00000000" w14:paraId="000000D8">
      <w:pPr>
        <w:tabs>
          <w:tab w:val="right" w:leader="none" w:pos="8838"/>
          <w:tab w:val="right" w:leader="none" w:pos="8838"/>
        </w:tabs>
        <w:spacing w:after="0" w:before="0" w:lineRule="auto"/>
        <w:rPr>
          <w:sz w:val="22"/>
          <w:szCs w:val="22"/>
        </w:rPr>
      </w:pPr>
      <w:r w:rsidDel="00000000" w:rsidR="00000000" w:rsidRPr="00000000">
        <w:rPr>
          <w:b w:val="1"/>
          <w:sz w:val="22"/>
          <w:szCs w:val="22"/>
          <w:rtl w:val="0"/>
        </w:rPr>
        <w:t xml:space="preserve">• Métricas de evaluación:</w:t>
      </w:r>
      <w:r w:rsidDel="00000000" w:rsidR="00000000" w:rsidRPr="00000000">
        <w:rPr>
          <w:sz w:val="22"/>
          <w:szCs w:val="22"/>
          <w:rtl w:val="0"/>
        </w:rPr>
        <w:t xml:space="preserve"> Indicar cómo se evaluará la calidad de los productos durante la ejecución de la propuesta (por ejemplo, revisión por expertos, pruebas de usabilidad, cumplimiento de estándares).</w:t>
      </w:r>
    </w:p>
    <w:p w:rsidR="00000000" w:rsidDel="00000000" w:rsidP="00000000" w:rsidRDefault="00000000" w:rsidRPr="00000000" w14:paraId="000000D9">
      <w:pPr>
        <w:tabs>
          <w:tab w:val="right" w:leader="none" w:pos="8838"/>
          <w:tab w:val="right" w:leader="none" w:pos="8838"/>
        </w:tabs>
        <w:spacing w:after="0" w:before="0" w:lineRule="auto"/>
        <w:rPr>
          <w:sz w:val="22"/>
          <w:szCs w:val="22"/>
        </w:rPr>
      </w:pPr>
      <w:r w:rsidDel="00000000" w:rsidR="00000000" w:rsidRPr="00000000">
        <w:rPr>
          <w:b w:val="1"/>
          <w:sz w:val="22"/>
          <w:szCs w:val="22"/>
          <w:rtl w:val="0"/>
        </w:rPr>
        <w:t xml:space="preserve">• Fecha estimada de entrega:</w:t>
      </w:r>
      <w:r w:rsidDel="00000000" w:rsidR="00000000" w:rsidRPr="00000000">
        <w:rPr>
          <w:sz w:val="22"/>
          <w:szCs w:val="22"/>
          <w:rtl w:val="0"/>
        </w:rPr>
        <w:t xml:space="preserve"> Proporcionar las fechas estimadas de entrega de cada producto</w:t>
      </w:r>
    </w:p>
    <w:p w:rsidR="00000000" w:rsidDel="00000000" w:rsidP="00000000" w:rsidRDefault="00000000" w:rsidRPr="00000000" w14:paraId="000000DA">
      <w:pPr>
        <w:tabs>
          <w:tab w:val="right" w:leader="none" w:pos="8838"/>
          <w:tab w:val="right" w:leader="none" w:pos="8838"/>
        </w:tabs>
        <w:spacing w:after="0" w:before="0" w:lineRule="auto"/>
        <w:rPr>
          <w:sz w:val="22"/>
          <w:szCs w:val="22"/>
        </w:rPr>
      </w:pPr>
      <w:r w:rsidDel="00000000" w:rsidR="00000000" w:rsidRPr="00000000">
        <w:rPr>
          <w:rtl w:val="0"/>
        </w:rPr>
      </w:r>
    </w:p>
    <w:p w:rsidR="00000000" w:rsidDel="00000000" w:rsidP="00000000" w:rsidRDefault="00000000" w:rsidRPr="00000000" w14:paraId="000000DB">
      <w:pPr>
        <w:tabs>
          <w:tab w:val="right" w:leader="none" w:pos="8838"/>
          <w:tab w:val="right" w:leader="none" w:pos="8838"/>
        </w:tabs>
        <w:spacing w:after="0" w:before="0" w:lineRule="auto"/>
        <w:rPr>
          <w:sz w:val="22"/>
          <w:szCs w:val="22"/>
        </w:rPr>
      </w:pPr>
      <w:r w:rsidDel="00000000" w:rsidR="00000000" w:rsidRPr="00000000">
        <w:rPr>
          <w:sz w:val="22"/>
          <w:szCs w:val="22"/>
          <w:rtl w:val="0"/>
        </w:rPr>
        <w:t xml:space="preserve">La propuesta debe definir el seguimiento del progreso de los estudiantes en cuanto a la implementación de los productos finales, en la actividad académica que será intervenida, y la retroalimentación para la mejora continua, que se sugiere sea realizada a través de una evaluación de la percepción de los estudiantes sobre el uso de estos productos.</w:t>
      </w:r>
    </w:p>
    <w:p w:rsidR="00000000" w:rsidDel="00000000" w:rsidP="00000000" w:rsidRDefault="00000000" w:rsidRPr="00000000" w14:paraId="000000DC">
      <w:pPr>
        <w:tabs>
          <w:tab w:val="right" w:leader="none" w:pos="8838"/>
          <w:tab w:val="right" w:leader="none" w:pos="8838"/>
        </w:tabs>
        <w:spacing w:after="0" w:before="0" w:lineRule="auto"/>
        <w:rPr>
          <w:sz w:val="22"/>
          <w:szCs w:val="22"/>
          <w:highlight w:val="yellow"/>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DD">
      <w:pPr>
        <w:tabs>
          <w:tab w:val="right" w:leader="none" w:pos="8838"/>
          <w:tab w:val="right" w:leader="none" w:pos="8838"/>
        </w:tabs>
        <w:spacing w:after="0" w:before="0" w:lineRule="auto"/>
        <w:rPr>
          <w:sz w:val="22"/>
          <w:szCs w:val="22"/>
        </w:rPr>
      </w:pPr>
      <w:r w:rsidDel="00000000" w:rsidR="00000000" w:rsidRPr="00000000">
        <w:rPr>
          <w:rtl w:val="0"/>
        </w:rPr>
      </w:r>
    </w:p>
    <w:p w:rsidR="00000000" w:rsidDel="00000000" w:rsidP="00000000" w:rsidRDefault="00000000" w:rsidRPr="00000000" w14:paraId="000000DE">
      <w:pPr>
        <w:keepNext w:val="1"/>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0"/>
        </w:tabs>
        <w:spacing w:after="0" w:before="0" w:line="240" w:lineRule="auto"/>
        <w:ind w:left="360" w:right="0" w:hanging="360"/>
        <w:jc w:val="center"/>
        <w:rPr>
          <w:rFonts w:ascii="Arial" w:cs="Arial" w:eastAsia="Arial" w:hAnsi="Arial"/>
          <w:b w:val="1"/>
          <w:i w:val="0"/>
          <w:smallCaps w:val="0"/>
          <w:strike w:val="0"/>
          <w:color w:val="000000"/>
          <w:sz w:val="22"/>
          <w:szCs w:val="22"/>
          <w:vertAlign w:val="baseline"/>
        </w:rPr>
      </w:pPr>
      <w:bookmarkStart w:colFirst="0" w:colLast="0" w:name="_heading=h.sa5knz62y1ql" w:id="16"/>
      <w:bookmarkEnd w:id="16"/>
      <w:r w:rsidDel="00000000" w:rsidR="00000000" w:rsidRPr="00000000">
        <w:rPr>
          <w:b w:val="1"/>
          <w:sz w:val="22"/>
          <w:szCs w:val="22"/>
          <w:rtl w:val="0"/>
        </w:rPr>
        <w:t xml:space="preserve">FORMACIÓN INTEGRAL</w:t>
      </w:r>
      <w:r w:rsidDel="00000000" w:rsidR="00000000" w:rsidRPr="00000000">
        <w:rPr>
          <w:rtl w:val="0"/>
        </w:rPr>
      </w:r>
    </w:p>
    <w:p w:rsidR="00000000" w:rsidDel="00000000" w:rsidP="00000000" w:rsidRDefault="00000000" w:rsidRPr="00000000" w14:paraId="000000DF">
      <w:pPr>
        <w:tabs>
          <w:tab w:val="right" w:leader="none" w:pos="8838"/>
          <w:tab w:val="right" w:leader="none" w:pos="8838"/>
          <w:tab w:val="left" w:leader="none" w:pos="0"/>
        </w:tabs>
        <w:spacing w:after="0" w:before="0" w:lineRule="auto"/>
        <w:jc w:val="center"/>
        <w:rPr>
          <w:i w:val="1"/>
          <w:sz w:val="22"/>
          <w:szCs w:val="22"/>
        </w:rPr>
      </w:pPr>
      <w:r w:rsidDel="00000000" w:rsidR="00000000" w:rsidRPr="00000000">
        <w:rPr>
          <w:i w:val="1"/>
          <w:sz w:val="22"/>
          <w:szCs w:val="22"/>
          <w:rtl w:val="0"/>
        </w:rPr>
        <w:t xml:space="preserve">(Máximo una página)</w:t>
      </w:r>
    </w:p>
    <w:p w:rsidR="00000000" w:rsidDel="00000000" w:rsidP="00000000" w:rsidRDefault="00000000" w:rsidRPr="00000000" w14:paraId="000000E0">
      <w:pPr>
        <w:tabs>
          <w:tab w:val="right" w:leader="none" w:pos="8838"/>
          <w:tab w:val="right" w:leader="none" w:pos="8838"/>
        </w:tabs>
        <w:spacing w:after="0" w:before="0" w:lineRule="auto"/>
        <w:rPr>
          <w:sz w:val="22"/>
          <w:szCs w:val="22"/>
        </w:rPr>
      </w:pPr>
      <w:r w:rsidDel="00000000" w:rsidR="00000000" w:rsidRPr="00000000">
        <w:rPr>
          <w:rtl w:val="0"/>
        </w:rPr>
      </w:r>
    </w:p>
    <w:p w:rsidR="00000000" w:rsidDel="00000000" w:rsidP="00000000" w:rsidRDefault="00000000" w:rsidRPr="00000000" w14:paraId="000000E1">
      <w:pPr>
        <w:tabs>
          <w:tab w:val="right" w:leader="none" w:pos="8838"/>
          <w:tab w:val="right" w:leader="none" w:pos="8838"/>
        </w:tabs>
        <w:spacing w:after="0" w:before="0" w:lineRule="auto"/>
        <w:rPr>
          <w:sz w:val="22"/>
          <w:szCs w:val="22"/>
        </w:rPr>
      </w:pPr>
      <w:r w:rsidDel="00000000" w:rsidR="00000000" w:rsidRPr="00000000">
        <w:rPr>
          <w:sz w:val="22"/>
          <w:szCs w:val="22"/>
          <w:rtl w:val="0"/>
        </w:rPr>
        <w:t xml:space="preserve">Incorporar en la propuesta al menos uno de los componentes de formación y explicar cómo se pretende ejecutar:</w:t>
      </w:r>
    </w:p>
    <w:p w:rsidR="00000000" w:rsidDel="00000000" w:rsidP="00000000" w:rsidRDefault="00000000" w:rsidRPr="00000000" w14:paraId="000000E2">
      <w:pPr>
        <w:tabs>
          <w:tab w:val="right" w:leader="none" w:pos="8838"/>
          <w:tab w:val="right" w:leader="none" w:pos="8838"/>
        </w:tabs>
        <w:spacing w:after="0" w:before="0" w:lineRule="auto"/>
        <w:rPr>
          <w:sz w:val="22"/>
          <w:szCs w:val="22"/>
        </w:rPr>
      </w:pPr>
      <w:bookmarkStart w:colFirst="0" w:colLast="0" w:name="_heading=h.3rdcrjn" w:id="17"/>
      <w:bookmarkEnd w:id="17"/>
      <w:r w:rsidDel="00000000" w:rsidR="00000000" w:rsidRPr="00000000">
        <w:rPr>
          <w:rtl w:val="0"/>
        </w:rPr>
      </w:r>
    </w:p>
    <w:p w:rsidR="00000000" w:rsidDel="00000000" w:rsidP="00000000" w:rsidRDefault="00000000" w:rsidRPr="00000000" w14:paraId="000000E3">
      <w:pPr>
        <w:widowControl w:val="0"/>
        <w:numPr>
          <w:ilvl w:val="0"/>
          <w:numId w:val="4"/>
        </w:numPr>
        <w:tabs>
          <w:tab w:val="left" w:leader="none" w:pos="941"/>
        </w:tabs>
        <w:spacing w:after="0" w:before="0" w:line="246" w:lineRule="auto"/>
        <w:ind w:left="720" w:right="215" w:hanging="360"/>
        <w:rPr>
          <w:sz w:val="22"/>
          <w:szCs w:val="22"/>
        </w:rPr>
      </w:pPr>
      <w:r w:rsidDel="00000000" w:rsidR="00000000" w:rsidRPr="00000000">
        <w:rPr>
          <w:sz w:val="22"/>
          <w:szCs w:val="22"/>
          <w:rtl w:val="0"/>
        </w:rPr>
        <w:t xml:space="preserve">Desarrollo de competencias genéricas: Las propuestas que fomenten el desarrollo de competencias genéricas como el trabajo en equipo, la comunicación efectiva, el liderazgo, la resolución de problemas y la creatividad, en el contexto de la formación profesional de los estudiantes.</w:t>
      </w:r>
    </w:p>
    <w:p w:rsidR="00000000" w:rsidDel="00000000" w:rsidP="00000000" w:rsidRDefault="00000000" w:rsidRPr="00000000" w14:paraId="000000E4">
      <w:pPr>
        <w:widowControl w:val="0"/>
        <w:numPr>
          <w:ilvl w:val="0"/>
          <w:numId w:val="4"/>
        </w:numPr>
        <w:tabs>
          <w:tab w:val="left" w:leader="none" w:pos="941"/>
        </w:tabs>
        <w:spacing w:after="0" w:before="0" w:line="246" w:lineRule="auto"/>
        <w:ind w:left="720" w:right="215" w:hanging="360"/>
        <w:rPr>
          <w:sz w:val="22"/>
          <w:szCs w:val="22"/>
        </w:rPr>
      </w:pPr>
      <w:r w:rsidDel="00000000" w:rsidR="00000000" w:rsidRPr="00000000">
        <w:rPr>
          <w:sz w:val="22"/>
          <w:szCs w:val="22"/>
          <w:rtl w:val="0"/>
        </w:rPr>
        <w:t xml:space="preserve">Enfoque en educación inclusiva: Las propuestas que destaquen estrategias inclusivas y accesibles para diferentes poblaciones, como adaptaciones para personas con discapacidad, contenido multilingüe o herramientas de apoyo específicas. Se valorará el compromiso con la diversidad y la equidad educativa, teniendo en cuenta lo establecido en el </w:t>
      </w:r>
      <w:hyperlink r:id="rId9">
        <w:r w:rsidDel="00000000" w:rsidR="00000000" w:rsidRPr="00000000">
          <w:rPr>
            <w:color w:val="0000ee"/>
            <w:sz w:val="22"/>
            <w:szCs w:val="22"/>
            <w:u w:val="single"/>
            <w:rtl w:val="0"/>
          </w:rPr>
          <w:t xml:space="preserve">ACS No.032 de 2019.pdf</w:t>
        </w:r>
      </w:hyperlink>
      <w:r w:rsidDel="00000000" w:rsidR="00000000" w:rsidRPr="00000000">
        <w:rPr>
          <w:sz w:val="22"/>
          <w:szCs w:val="22"/>
          <w:rtl w:val="0"/>
        </w:rPr>
        <w:t xml:space="preserve">.</w:t>
      </w:r>
    </w:p>
    <w:p w:rsidR="00000000" w:rsidDel="00000000" w:rsidP="00000000" w:rsidRDefault="00000000" w:rsidRPr="00000000" w14:paraId="000000E5">
      <w:pPr>
        <w:widowControl w:val="0"/>
        <w:numPr>
          <w:ilvl w:val="0"/>
          <w:numId w:val="4"/>
        </w:numPr>
        <w:tabs>
          <w:tab w:val="left" w:leader="none" w:pos="941"/>
        </w:tabs>
        <w:spacing w:after="0" w:before="0" w:line="246" w:lineRule="auto"/>
        <w:ind w:left="720" w:right="215" w:hanging="360"/>
        <w:rPr>
          <w:sz w:val="22"/>
          <w:szCs w:val="22"/>
        </w:rPr>
      </w:pPr>
      <w:r w:rsidDel="00000000" w:rsidR="00000000" w:rsidRPr="00000000">
        <w:rPr>
          <w:sz w:val="22"/>
          <w:szCs w:val="22"/>
          <w:rtl w:val="0"/>
        </w:rPr>
        <w:t xml:space="preserve">Enfoque en plurilingüismo y multiculturalidad: Las propuestas que implementen estrategias para la internacionalización del currículo, el desarrollo de competencias globales o multiculturales.</w:t>
      </w:r>
    </w:p>
    <w:p w:rsidR="00000000" w:rsidDel="00000000" w:rsidP="00000000" w:rsidRDefault="00000000" w:rsidRPr="00000000" w14:paraId="000000E6">
      <w:pPr>
        <w:widowControl w:val="0"/>
        <w:numPr>
          <w:ilvl w:val="0"/>
          <w:numId w:val="4"/>
        </w:numPr>
        <w:tabs>
          <w:tab w:val="left" w:leader="none" w:pos="941"/>
        </w:tabs>
        <w:spacing w:after="0" w:before="0" w:line="246" w:lineRule="auto"/>
        <w:ind w:left="720" w:right="215" w:hanging="360"/>
        <w:rPr>
          <w:sz w:val="22"/>
          <w:szCs w:val="22"/>
        </w:rPr>
      </w:pPr>
      <w:r w:rsidDel="00000000" w:rsidR="00000000" w:rsidRPr="00000000">
        <w:rPr>
          <w:sz w:val="22"/>
          <w:szCs w:val="22"/>
          <w:rtl w:val="0"/>
        </w:rPr>
        <w:t xml:space="preserve">Promover el trabajo de colectivos docentes: Las propuestas que incluyan dos o más profesores en cualquier modalidad de vinculación.</w:t>
      </w:r>
    </w:p>
    <w:p w:rsidR="00000000" w:rsidDel="00000000" w:rsidP="00000000" w:rsidRDefault="00000000" w:rsidRPr="00000000" w14:paraId="000000E7">
      <w:pPr>
        <w:widowControl w:val="0"/>
        <w:tabs>
          <w:tab w:val="left" w:leader="none" w:pos="941"/>
        </w:tabs>
        <w:spacing w:after="0" w:before="0" w:line="246" w:lineRule="auto"/>
        <w:ind w:right="215"/>
        <w:rPr>
          <w:rFonts w:ascii="Trebuchet MS" w:cs="Trebuchet MS" w:eastAsia="Trebuchet MS" w:hAnsi="Trebuchet MS"/>
          <w:sz w:val="18"/>
          <w:szCs w:val="18"/>
        </w:rPr>
      </w:pPr>
      <w:r w:rsidDel="00000000" w:rsidR="00000000" w:rsidRPr="00000000">
        <w:rPr>
          <w:rtl w:val="0"/>
        </w:rPr>
      </w:r>
    </w:p>
    <w:p w:rsidR="00000000" w:rsidDel="00000000" w:rsidP="00000000" w:rsidRDefault="00000000" w:rsidRPr="00000000" w14:paraId="000000E8">
      <w:pPr>
        <w:keepNext w:val="1"/>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0"/>
        </w:tabs>
        <w:spacing w:after="0" w:before="0" w:line="240" w:lineRule="auto"/>
        <w:ind w:left="360" w:right="0" w:hanging="360"/>
        <w:jc w:val="center"/>
        <w:rPr>
          <w:rFonts w:ascii="Arial" w:cs="Arial" w:eastAsia="Arial" w:hAnsi="Arial"/>
          <w:b w:val="1"/>
          <w:i w:val="0"/>
          <w:smallCaps w:val="0"/>
          <w:strike w:val="0"/>
          <w:color w:val="000000"/>
          <w:sz w:val="22"/>
          <w:szCs w:val="22"/>
          <w:u w:val="none"/>
          <w:shd w:fill="auto" w:val="clear"/>
          <w:vertAlign w:val="baseline"/>
        </w:rPr>
      </w:pPr>
      <w:bookmarkStart w:colFirst="0" w:colLast="0" w:name="_heading=h.dh32sfmxu9zt" w:id="18"/>
      <w:bookmarkEnd w:id="1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REFERENCIAS </w:t>
      </w:r>
    </w:p>
    <w:p w:rsidR="00000000" w:rsidDel="00000000" w:rsidP="00000000" w:rsidRDefault="00000000" w:rsidRPr="00000000" w14:paraId="000000E9">
      <w:pPr>
        <w:tabs>
          <w:tab w:val="right" w:leader="none" w:pos="8838"/>
          <w:tab w:val="right" w:leader="none" w:pos="8838"/>
        </w:tabs>
        <w:spacing w:after="0" w:before="0" w:lineRule="auto"/>
        <w:rPr>
          <w:sz w:val="22"/>
          <w:szCs w:val="22"/>
        </w:rPr>
      </w:pPr>
      <w:r w:rsidDel="00000000" w:rsidR="00000000" w:rsidRPr="00000000">
        <w:rPr>
          <w:rtl w:val="0"/>
        </w:rPr>
      </w:r>
    </w:p>
    <w:p w:rsidR="00000000" w:rsidDel="00000000" w:rsidP="00000000" w:rsidRDefault="00000000" w:rsidRPr="00000000" w14:paraId="000000EA">
      <w:pPr>
        <w:tabs>
          <w:tab w:val="right" w:leader="none" w:pos="8838"/>
          <w:tab w:val="right" w:leader="none" w:pos="8838"/>
        </w:tabs>
        <w:spacing w:after="0" w:before="0" w:lineRule="auto"/>
        <w:rPr>
          <w:sz w:val="22"/>
          <w:szCs w:val="22"/>
        </w:rPr>
      </w:pPr>
      <w:bookmarkStart w:colFirst="0" w:colLast="0" w:name="_heading=h.2jxsxqh" w:id="19"/>
      <w:bookmarkEnd w:id="19"/>
      <w:r w:rsidDel="00000000" w:rsidR="00000000" w:rsidRPr="00000000">
        <w:rPr>
          <w:sz w:val="22"/>
          <w:szCs w:val="22"/>
          <w:rtl w:val="0"/>
        </w:rPr>
        <w:t xml:space="preserve">Las citas y referencias bibliográficas se deben realizar ajustadas a la norma APA 7ª edición.</w:t>
      </w:r>
    </w:p>
    <w:sectPr>
      <w:headerReference r:id="rId10" w:type="default"/>
      <w:headerReference r:id="rId11" w:type="first"/>
      <w:footerReference r:id="rId12" w:type="default"/>
      <w:footerReference r:id="rId13" w:type="first"/>
      <w:pgSz w:h="15840" w:w="12240" w:orient="portrait"/>
      <w:pgMar w:bottom="1701" w:top="1985" w:left="1701" w:right="1701" w:header="709" w:footer="709"/>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Calibri"/>
  <w:font w:name="Trebuchet MS"/>
  <w:font w:name="Courier New"/>
  <w:font w:name="Humanst521 BT"/>
  <w:font w:name="Formata LightCondense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right" w:leader="none" w:pos="8838"/>
        <w:tab w:val="right" w:leader="none" w:pos="8838"/>
        <w:tab w:val="center" w:leader="none" w:pos="4252"/>
        <w:tab w:val="right" w:leader="none" w:pos="8504"/>
      </w:tabs>
      <w:jc w:val="center"/>
      <w:rPr>
        <w:sz w:val="22"/>
        <w:szCs w:val="22"/>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right" w:leader="none" w:pos="8838"/>
        <w:tab w:val="right" w:leader="none" w:pos="8838"/>
        <w:tab w:val="center" w:leader="none" w:pos="4252"/>
        <w:tab w:val="right" w:leader="none" w:pos="8504"/>
      </w:tabs>
      <w:jc w:val="center"/>
      <w:rPr>
        <w:sz w:val="22"/>
        <w:szCs w:val="22"/>
      </w:rPr>
    </w:pPr>
    <w:r w:rsidDel="00000000" w:rsidR="00000000" w:rsidRPr="00000000">
      <w:rPr>
        <w:rtl w:val="0"/>
      </w:rPr>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tabs>
        <w:tab w:val="right" w:leader="none" w:pos="8838"/>
        <w:tab w:val="right" w:leader="none" w:pos="8838"/>
      </w:tabs>
      <w:spacing w:after="0" w:before="0" w:line="276" w:lineRule="auto"/>
      <w:jc w:val="left"/>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tabs>
        <w:tab w:val="right" w:leader="none" w:pos="8838"/>
      </w:tabs>
      <w:spacing w:after="0" w:before="0" w:line="276" w:lineRule="auto"/>
      <w:ind w:left="0" w:right="0" w:firstLine="0"/>
      <w:jc w:val="left"/>
      <w:rPr>
        <w:color w:val="000000"/>
      </w:rPr>
    </w:pPr>
    <w:r w:rsidDel="00000000" w:rsidR="00000000" w:rsidRPr="00000000">
      <w:rPr>
        <w:rtl w:val="0"/>
      </w:rPr>
    </w:r>
  </w:p>
  <w:tbl>
    <w:tblPr>
      <w:tblStyle w:val="Table12"/>
      <w:tblW w:w="8835.0" w:type="dxa"/>
      <w:jc w:val="left"/>
      <w:tblLayout w:type="fixed"/>
      <w:tblLook w:val="0600"/>
    </w:tblPr>
    <w:tblGrid>
      <w:gridCol w:w="2945"/>
      <w:gridCol w:w="2945"/>
      <w:gridCol w:w="2945"/>
      <w:tblGridChange w:id="0">
        <w:tblGrid>
          <w:gridCol w:w="2945"/>
          <w:gridCol w:w="2945"/>
          <w:gridCol w:w="2945"/>
        </w:tblGrid>
      </w:tblGridChange>
    </w:tblGrid>
    <w:tr>
      <w:trPr>
        <w:cantSplit w:val="0"/>
        <w:trHeight w:val="300" w:hRule="atLeast"/>
        <w:tblHeader w:val="0"/>
      </w:trPr>
      <w:tc>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tabs>
              <w:tab w:val="right" w:leader="none" w:pos="8838"/>
              <w:tab w:val="center" w:leader="none" w:pos="4513"/>
              <w:tab w:val="right" w:leader="none" w:pos="9026"/>
            </w:tabs>
            <w:spacing w:after="0" w:before="0" w:line="240" w:lineRule="auto"/>
            <w:ind w:left="-11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tabs>
              <w:tab w:val="right" w:leader="none" w:pos="8838"/>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tabs>
              <w:tab w:val="right" w:leader="none" w:pos="8838"/>
              <w:tab w:val="center" w:leader="none" w:pos="4513"/>
              <w:tab w:val="right" w:leader="none" w:pos="9026"/>
            </w:tabs>
            <w:spacing w:after="0" w:before="0" w:line="240" w:lineRule="auto"/>
            <w:ind w:left="0" w:right="-11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tabs>
        <w:tab w:val="right" w:leader="none" w:pos="8838"/>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EB">
      <w:pPr>
        <w:tabs>
          <w:tab w:val="right" w:leader="none" w:pos="8838"/>
          <w:tab w:val="right" w:leader="none" w:pos="8838"/>
        </w:tabs>
        <w:spacing w:after="0" w:before="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hyperlink r:id="rId1">
        <w:r w:rsidDel="00000000" w:rsidR="00000000" w:rsidRPr="00000000">
          <w:rPr>
            <w:color w:val="1155cc"/>
            <w:sz w:val="18"/>
            <w:szCs w:val="18"/>
            <w:u w:val="single"/>
            <w:rtl w:val="0"/>
          </w:rPr>
          <w:t xml:space="preserve">Modelo Pedagógico UIS21</w:t>
        </w:r>
      </w:hyperlink>
      <w:r w:rsidDel="00000000" w:rsidR="00000000" w:rsidRPr="00000000">
        <w:rPr>
          <w:rtl w:val="0"/>
        </w:rPr>
      </w:r>
    </w:p>
  </w:footnote>
  <w:footnote w:id="1">
    <w:p w:rsidR="00000000" w:rsidDel="00000000" w:rsidP="00000000" w:rsidRDefault="00000000" w:rsidRPr="00000000" w14:paraId="000000EC">
      <w:pPr>
        <w:tabs>
          <w:tab w:val="right" w:leader="none" w:pos="8838"/>
          <w:tab w:val="right" w:leader="none" w:pos="8838"/>
        </w:tabs>
        <w:spacing w:after="0" w:before="0" w:lineRule="auto"/>
        <w:rPr>
          <w:rFonts w:ascii="Humanst521 BT" w:cs="Humanst521 BT" w:eastAsia="Humanst521 BT" w:hAnsi="Humanst521 BT"/>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Experiencia formativa que tiene como propósito generar un proceso de reflexión institucional respecto de la transformación que el Modelo Pedagógico UIS21 suscita en el abordaje de la función docencia. Modalidad virtual, autodirigido, con duración de 20 horas. Para mayor información puede escribir a </w:t>
      </w:r>
      <w:hyperlink r:id="rId2">
        <w:r w:rsidDel="00000000" w:rsidR="00000000" w:rsidRPr="00000000">
          <w:rPr>
            <w:color w:val="1155cc"/>
            <w:sz w:val="16"/>
            <w:szCs w:val="16"/>
            <w:u w:val="single"/>
            <w:rtl w:val="0"/>
          </w:rPr>
          <w:t xml:space="preserve">ceded@uis.edu.co</w:t>
        </w:r>
      </w:hyperlink>
      <w:r w:rsidDel="00000000" w:rsidR="00000000" w:rsidRPr="00000000">
        <w:rPr>
          <w:sz w:val="16"/>
          <w:szCs w:val="16"/>
          <w:rtl w:val="0"/>
        </w:rPr>
        <w:t xml:space="preserv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tabs>
        <w:tab w:val="right" w:leader="none" w:pos="8838"/>
        <w:tab w:val="right" w:leader="none" w:pos="8838"/>
      </w:tabs>
      <w:spacing w:after="0" w:before="0" w:line="276" w:lineRule="auto"/>
      <w:jc w:val="left"/>
      <w:rPr>
        <w:sz w:val="22"/>
        <w:szCs w:val="22"/>
      </w:rPr>
    </w:pPr>
    <w:r w:rsidDel="00000000" w:rsidR="00000000" w:rsidRPr="00000000">
      <w:rPr>
        <w:rtl w:val="0"/>
      </w:rPr>
    </w:r>
  </w:p>
  <w:tbl>
    <w:tblPr>
      <w:tblStyle w:val="Table10"/>
      <w:tblW w:w="88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1"/>
      <w:gridCol w:w="4950"/>
      <w:gridCol w:w="2400"/>
      <w:tblGridChange w:id="0">
        <w:tblGrid>
          <w:gridCol w:w="1481"/>
          <w:gridCol w:w="4950"/>
          <w:gridCol w:w="2400"/>
        </w:tblGrid>
      </w:tblGridChange>
    </w:tblGrid>
    <w:tr>
      <w:trPr>
        <w:cantSplit w:val="0"/>
        <w:trHeight w:val="980" w:hRule="atLeast"/>
        <w:tblHeader w:val="0"/>
      </w:trPr>
      <w:tc>
        <w:tcPr>
          <w:shd w:fill="auto" w:val="clear"/>
          <w:vAlign w:val="center"/>
        </w:tcPr>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right" w:leader="none" w:pos="8838"/>
              <w:tab w:val="right" w:leader="none" w:pos="8838"/>
              <w:tab w:val="center" w:leader="none" w:pos="4252"/>
              <w:tab w:val="right" w:leader="none" w:pos="8504"/>
            </w:tabs>
            <w:jc w:val="center"/>
            <w:rPr>
              <w:color w:val="000000"/>
            </w:rPr>
          </w:pPr>
          <w:r w:rsidDel="00000000" w:rsidR="00000000" w:rsidRPr="00000000">
            <w:rPr>
              <w:color w:val="000000"/>
            </w:rPr>
            <w:drawing>
              <wp:inline distB="0" distT="0" distL="0" distR="0">
                <wp:extent cx="803275" cy="401955"/>
                <wp:effectExtent b="0" l="0" r="0" t="0"/>
                <wp:docPr id="10" name="image1.png"/>
                <a:graphic>
                  <a:graphicData uri="http://schemas.openxmlformats.org/drawingml/2006/picture">
                    <pic:pic>
                      <pic:nvPicPr>
                        <pic:cNvPr id="0" name="image1.png"/>
                        <pic:cNvPicPr preferRelativeResize="0"/>
                      </pic:nvPicPr>
                      <pic:blipFill>
                        <a:blip r:embed="rId1"/>
                        <a:srcRect b="3349" l="0" r="0" t="0"/>
                        <a:stretch>
                          <a:fillRect/>
                        </a:stretch>
                      </pic:blipFill>
                      <pic:spPr>
                        <a:xfrm>
                          <a:off x="0" y="0"/>
                          <a:ext cx="803275" cy="401955"/>
                        </a:xfrm>
                        <a:prstGeom prst="rect"/>
                        <a:ln/>
                      </pic:spPr>
                    </pic:pic>
                  </a:graphicData>
                </a:graphic>
              </wp:inline>
            </w:drawing>
          </w:r>
          <w:r w:rsidDel="00000000" w:rsidR="00000000" w:rsidRPr="00000000">
            <w:rPr>
              <w:rtl w:val="0"/>
            </w:rPr>
          </w:r>
        </w:p>
      </w:tc>
      <w:tc>
        <w:tcPr>
          <w:shd w:fill="auto" w:val="clear"/>
          <w:vAlign w:val="center"/>
        </w:tcPr>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right" w:leader="none" w:pos="8838"/>
              <w:tab w:val="right" w:leader="none" w:pos="8838"/>
              <w:tab w:val="center" w:leader="none" w:pos="4252"/>
              <w:tab w:val="right" w:leader="none" w:pos="8504"/>
            </w:tabs>
            <w:jc w:val="center"/>
            <w:rPr>
              <w:color w:val="000000"/>
            </w:rPr>
          </w:pPr>
          <w:r w:rsidDel="00000000" w:rsidR="00000000" w:rsidRPr="00000000">
            <w:rPr>
              <w:rtl w:val="0"/>
            </w:rPr>
            <w:t xml:space="preserve">Componente técnico</w:t>
          </w:r>
          <w:r w:rsidDel="00000000" w:rsidR="00000000" w:rsidRPr="00000000">
            <w:rPr>
              <w:rtl w:val="0"/>
            </w:rPr>
          </w:r>
        </w:p>
      </w:tc>
      <w:tc>
        <w:tcPr>
          <w:shd w:fill="auto" w:val="clear"/>
          <w:vAlign w:val="center"/>
        </w:tcPr>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right" w:leader="none" w:pos="8838"/>
              <w:tab w:val="right" w:leader="none" w:pos="8838"/>
              <w:tab w:val="center" w:leader="none" w:pos="4252"/>
              <w:tab w:val="right" w:leader="none" w:pos="8504"/>
            </w:tabs>
            <w:jc w:val="center"/>
            <w:rPr>
              <w:color w:val="000000"/>
            </w:rPr>
          </w:pPr>
          <w:r w:rsidDel="00000000" w:rsidR="00000000" w:rsidRPr="00000000">
            <w:rPr>
              <w:color w:val="000000"/>
              <w:rtl w:val="0"/>
            </w:rPr>
            <w:t xml:space="preserve">Convocatoria INNOVA-TIC 202</w:t>
          </w:r>
          <w:r w:rsidDel="00000000" w:rsidR="00000000" w:rsidRPr="00000000">
            <w:rPr>
              <w:rtl w:val="0"/>
            </w:rPr>
            <w:t xml:space="preserve">6</w:t>
          </w:r>
          <w:r w:rsidDel="00000000" w:rsidR="00000000" w:rsidRPr="00000000">
            <w:rPr>
              <w:rtl w:val="0"/>
            </w:rPr>
          </w:r>
        </w:p>
      </w:tc>
    </w:tr>
  </w:tbl>
  <w:p w:rsidR="00000000" w:rsidDel="00000000" w:rsidP="00000000" w:rsidRDefault="00000000" w:rsidRPr="00000000" w14:paraId="000000F1">
    <w:pPr>
      <w:tabs>
        <w:tab w:val="right" w:leader="none" w:pos="8838"/>
        <w:tab w:val="right" w:leader="none" w:pos="8838"/>
      </w:tabs>
      <w:spacing w:after="0" w:before="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tabs>
        <w:tab w:val="right" w:leader="none" w:pos="8838"/>
      </w:tabs>
      <w:spacing w:after="0" w:before="0" w:line="276" w:lineRule="auto"/>
      <w:ind w:left="0" w:right="0" w:firstLine="0"/>
      <w:jc w:val="left"/>
      <w:rPr/>
    </w:pPr>
    <w:r w:rsidDel="00000000" w:rsidR="00000000" w:rsidRPr="00000000">
      <w:rPr>
        <w:rtl w:val="0"/>
      </w:rPr>
    </w:r>
  </w:p>
  <w:tbl>
    <w:tblPr>
      <w:tblStyle w:val="Table11"/>
      <w:tblW w:w="8835.0" w:type="dxa"/>
      <w:jc w:val="left"/>
      <w:tblLayout w:type="fixed"/>
      <w:tblLook w:val="0600"/>
    </w:tblPr>
    <w:tblGrid>
      <w:gridCol w:w="2945"/>
      <w:gridCol w:w="2945"/>
      <w:gridCol w:w="2945"/>
      <w:tblGridChange w:id="0">
        <w:tblGrid>
          <w:gridCol w:w="2945"/>
          <w:gridCol w:w="2945"/>
          <w:gridCol w:w="2945"/>
        </w:tblGrid>
      </w:tblGridChange>
    </w:tblGrid>
    <w:tr>
      <w:trPr>
        <w:cantSplit w:val="0"/>
        <w:trHeight w:val="300" w:hRule="atLeast"/>
        <w:tblHeader w:val="0"/>
      </w:trPr>
      <w:tc>
        <w:tcPr/>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tabs>
              <w:tab w:val="right" w:leader="none" w:pos="8838"/>
              <w:tab w:val="center" w:leader="none" w:pos="4513"/>
              <w:tab w:val="right" w:leader="none" w:pos="9026"/>
            </w:tabs>
            <w:spacing w:after="0" w:before="0" w:line="240" w:lineRule="auto"/>
            <w:ind w:left="-11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tabs>
              <w:tab w:val="right" w:leader="none" w:pos="8838"/>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tabs>
              <w:tab w:val="right" w:leader="none" w:pos="8838"/>
              <w:tab w:val="center" w:leader="none" w:pos="4513"/>
              <w:tab w:val="right" w:leader="none" w:pos="9026"/>
            </w:tabs>
            <w:spacing w:after="0" w:before="0" w:line="240" w:lineRule="auto"/>
            <w:ind w:left="0" w:right="-11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tabs>
        <w:tab w:val="right" w:leader="none" w:pos="8838"/>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360" w:hanging="360"/>
      </w:pPr>
      <w:rPr/>
    </w:lvl>
    <w:lvl w:ilvl="1">
      <w:start w:val="1"/>
      <w:numFmt w:val="decimal"/>
      <w:lvlText w:val="%2."/>
      <w:lvlJc w:val="left"/>
      <w:pPr>
        <w:ind w:left="720" w:firstLine="0"/>
      </w:pPr>
      <w:rPr>
        <w:b w:val="1"/>
      </w:rPr>
    </w:lvl>
    <w:lvl w:ilvl="2">
      <w:start w:val="1"/>
      <w:numFmt w:val="decimal"/>
      <w:lvlText w:val="%3.%2"/>
      <w:lvlJc w:val="left"/>
      <w:pPr>
        <w:ind w:left="1440" w:firstLine="0"/>
      </w:pPr>
      <w:rPr/>
    </w:lvl>
    <w:lvl w:ilvl="3">
      <w:start w:val="1"/>
      <w:numFmt w:val="lowerLetter"/>
      <w:lvlText w:val="%4)"/>
      <w:lvlJc w:val="left"/>
      <w:pPr>
        <w:ind w:left="2160" w:firstLine="0"/>
      </w:pPr>
      <w:rPr/>
    </w:lvl>
    <w:lvl w:ilvl="4">
      <w:start w:val="1"/>
      <w:numFmt w:val="decimal"/>
      <w:lvlText w:val="(%5)"/>
      <w:lvlJc w:val="left"/>
      <w:pPr>
        <w:ind w:left="2880" w:firstLine="0"/>
      </w:pPr>
      <w:rPr/>
    </w:lvl>
    <w:lvl w:ilvl="5">
      <w:start w:val="1"/>
      <w:numFmt w:val="lowerLetter"/>
      <w:lvlText w:val="(%6)"/>
      <w:lvlJc w:val="left"/>
      <w:pPr>
        <w:ind w:left="360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abstractNum w:abstractNumId="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360" w:hanging="360"/>
      </w:pPr>
      <w:rPr/>
    </w:lvl>
    <w:lvl w:ilvl="1">
      <w:start w:val="1"/>
      <w:numFmt w:val="decimal"/>
      <w:lvlText w:val="%2."/>
      <w:lvlJc w:val="left"/>
      <w:pPr>
        <w:ind w:left="720" w:firstLine="0"/>
      </w:pPr>
      <w:rPr>
        <w:b w:val="1"/>
      </w:rPr>
    </w:lvl>
    <w:lvl w:ilvl="2">
      <w:start w:val="1"/>
      <w:numFmt w:val="decimal"/>
      <w:lvlText w:val="%3.%2"/>
      <w:lvlJc w:val="left"/>
      <w:pPr>
        <w:ind w:left="1440" w:firstLine="0"/>
      </w:pPr>
      <w:rPr/>
    </w:lvl>
    <w:lvl w:ilvl="3">
      <w:start w:val="1"/>
      <w:numFmt w:val="lowerLetter"/>
      <w:lvlText w:val="%4)"/>
      <w:lvlJc w:val="left"/>
      <w:pPr>
        <w:ind w:left="2160" w:firstLine="0"/>
      </w:pPr>
      <w:rPr/>
    </w:lvl>
    <w:lvl w:ilvl="4">
      <w:start w:val="1"/>
      <w:numFmt w:val="decimal"/>
      <w:lvlText w:val="(%5)"/>
      <w:lvlJc w:val="left"/>
      <w:pPr>
        <w:ind w:left="2880" w:firstLine="0"/>
      </w:pPr>
      <w:rPr/>
    </w:lvl>
    <w:lvl w:ilvl="5">
      <w:start w:val="1"/>
      <w:numFmt w:val="lowerLetter"/>
      <w:lvlText w:val="(%6)"/>
      <w:lvlJc w:val="left"/>
      <w:pPr>
        <w:ind w:left="360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abstractNum w:abstractNumId="9">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s-CO"/>
      </w:rPr>
    </w:rPrDefault>
    <w:pPrDefault>
      <w:pPr>
        <w:tabs>
          <w:tab w:val="right" w:leader="none" w:pos="8838"/>
        </w:tabs>
        <w:spacing w:after="240" w:before="20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0"/>
      <w:tabs>
        <w:tab w:val="left" w:leader="none" w:pos="0"/>
      </w:tabs>
      <w:spacing w:after="120" w:before="120" w:lineRule="auto"/>
      <w:ind w:left="360" w:hanging="360"/>
      <w:jc w:val="center"/>
    </w:pPr>
    <w:rPr>
      <w:b w:val="1"/>
      <w:smallCaps w:val="1"/>
      <w:color w:val="000000"/>
      <w:sz w:val="28"/>
      <w:szCs w:val="28"/>
    </w:rPr>
  </w:style>
  <w:style w:type="paragraph" w:styleId="Heading2">
    <w:name w:val="heading 2"/>
    <w:basedOn w:val="Normal"/>
    <w:next w:val="Normal"/>
    <w:pPr>
      <w:keepNext w:val="1"/>
      <w:widowControl w:val="0"/>
      <w:ind w:left="720"/>
      <w:jc w:val="right"/>
    </w:pPr>
    <w:rPr>
      <w:b w:val="1"/>
      <w:color w:val="000000"/>
      <w:sz w:val="18"/>
      <w:szCs w:val="18"/>
    </w:rPr>
  </w:style>
  <w:style w:type="paragraph" w:styleId="Heading3">
    <w:name w:val="heading 3"/>
    <w:basedOn w:val="Normal"/>
    <w:next w:val="Normal"/>
    <w:pPr>
      <w:keepNext w:val="1"/>
      <w:widowControl w:val="0"/>
      <w:ind w:left="1440"/>
      <w:jc w:val="center"/>
    </w:pPr>
    <w:rPr>
      <w:b w:val="1"/>
      <w:color w:val="000000"/>
      <w:sz w:val="18"/>
      <w:szCs w:val="18"/>
    </w:rPr>
  </w:style>
  <w:style w:type="paragraph" w:styleId="Heading4">
    <w:name w:val="heading 4"/>
    <w:basedOn w:val="Normal"/>
    <w:next w:val="Normal"/>
    <w:pPr>
      <w:keepNext w:val="1"/>
      <w:tabs>
        <w:tab w:val="left" w:leader="none" w:pos="0"/>
        <w:tab w:val="left" w:leader="none" w:pos="180"/>
      </w:tabs>
      <w:ind w:left="2160"/>
    </w:pPr>
    <w:rPr>
      <w:rFonts w:ascii="Formata LightCondensed" w:cs="Formata LightCondensed" w:eastAsia="Formata LightCondensed" w:hAnsi="Formata LightCondensed"/>
      <w:b w:val="1"/>
      <w:sz w:val="22"/>
      <w:szCs w:val="22"/>
    </w:rPr>
  </w:style>
  <w:style w:type="paragraph" w:styleId="Heading5">
    <w:name w:val="heading 5"/>
    <w:basedOn w:val="Normal"/>
    <w:next w:val="Normal"/>
    <w:pPr>
      <w:keepNext w:val="1"/>
      <w:widowControl w:val="0"/>
      <w:ind w:left="2880"/>
    </w:pPr>
    <w:rPr>
      <w:b w:val="1"/>
      <w:color w:val="000000"/>
      <w:sz w:val="22"/>
      <w:szCs w:val="22"/>
    </w:rPr>
  </w:style>
  <w:style w:type="paragraph" w:styleId="Heading6">
    <w:name w:val="heading 6"/>
    <w:basedOn w:val="Normal"/>
    <w:next w:val="Normal"/>
    <w:pPr>
      <w:spacing w:after="60" w:lineRule="auto"/>
      <w:ind w:left="3600"/>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NormalTable0" w:customStyle="1">
    <w:name w:val="Normal Table0"/>
    <w:tblPr>
      <w:tblCellMar>
        <w:top w:w="0.0" w:type="dxa"/>
        <w:left w:w="0.0" w:type="dxa"/>
        <w:bottom w:w="0.0" w:type="dxa"/>
        <w:right w:w="0.0" w:type="dxa"/>
      </w:tblCellMar>
    </w:tblPr>
  </w:style>
  <w:style w:type="table" w:styleId="TableNormal" w:customStyle="1">
    <w:name w:val="Table Normal"/>
    <w:tblPr>
      <w:tblCellMar>
        <w:top w:w="0.0" w:type="dxa"/>
        <w:left w:w="0.0" w:type="dxa"/>
        <w:bottom w:w="0.0" w:type="dxa"/>
        <w:right w:w="0.0" w:type="dxa"/>
      </w:tblCellMar>
    </w:tblPr>
  </w:style>
  <w:style w:type="table" w:styleId="a" w:customStyle="1">
    <w:basedOn w:val="Tablanormal"/>
    <w:pPr>
      <w:spacing w:after="0" w:before="0"/>
    </w:pPr>
    <w:tblPr>
      <w:tblStyleRowBandSize w:val="1"/>
      <w:tblStyleColBandSize w:val="1"/>
      <w:tblCellMar>
        <w:top w:w="216.0" w:type="dxa"/>
        <w:left w:w="115.0" w:type="dxa"/>
        <w:bottom w:w="216.0" w:type="dxa"/>
        <w:right w:w="115.0" w:type="dxa"/>
      </w:tblCellMar>
    </w:tblPr>
  </w:style>
  <w:style w:type="table" w:styleId="a0" w:customStyle="1">
    <w:basedOn w:val="Tablanormal"/>
    <w:pPr>
      <w:spacing w:after="0" w:before="0"/>
    </w:pPr>
    <w:tblPr>
      <w:tblStyleRowBandSize w:val="1"/>
      <w:tblStyleColBandSize w:val="1"/>
      <w:tblCellMar>
        <w:top w:w="216.0" w:type="dxa"/>
        <w:left w:w="115.0" w:type="dxa"/>
        <w:bottom w:w="216.0" w:type="dxa"/>
        <w:right w:w="115.0" w:type="dxa"/>
      </w:tblCellMar>
    </w:tblPr>
  </w:style>
  <w:style w:type="table" w:styleId="a1" w:customStyle="1">
    <w:basedOn w:val="Tablanormal"/>
    <w:pPr>
      <w:spacing w:after="0" w:before="0"/>
    </w:pPr>
    <w:tblPr>
      <w:tblStyleRowBandSize w:val="1"/>
      <w:tblStyleColBandSize w:val="1"/>
      <w:tblCellMar>
        <w:top w:w="216.0" w:type="dxa"/>
        <w:left w:w="115.0" w:type="dxa"/>
        <w:bottom w:w="216.0" w:type="dxa"/>
        <w:right w:w="115.0" w:type="dxa"/>
      </w:tblCellMar>
    </w:tblPr>
  </w:style>
  <w:style w:type="table" w:styleId="a2" w:customStyle="1">
    <w:basedOn w:val="Tablanormal"/>
    <w:pPr>
      <w:spacing w:after="0" w:before="0"/>
    </w:pPr>
    <w:tblPr>
      <w:tblStyleRowBandSize w:val="1"/>
      <w:tblStyleColBandSize w:val="1"/>
      <w:tblCellMar>
        <w:top w:w="216.0" w:type="dxa"/>
        <w:left w:w="115.0" w:type="dxa"/>
        <w:bottom w:w="216.0" w:type="dxa"/>
        <w:right w:w="115.0" w:type="dxa"/>
      </w:tblCellMar>
    </w:tblPr>
  </w:style>
  <w:style w:type="table" w:styleId="a3" w:customStyle="1">
    <w:basedOn w:val="Tablanormal"/>
    <w:pPr>
      <w:spacing w:after="0" w:before="0"/>
    </w:pPr>
    <w:tblPr>
      <w:tblStyleRowBandSize w:val="1"/>
      <w:tblStyleColBandSize w:val="1"/>
      <w:tblCellMar>
        <w:top w:w="216.0" w:type="dxa"/>
        <w:left w:w="115.0" w:type="dxa"/>
        <w:bottom w:w="216.0" w:type="dxa"/>
        <w:right w:w="115.0" w:type="dxa"/>
      </w:tblCellMar>
    </w:tblPr>
  </w:style>
  <w:style w:type="table" w:styleId="a4" w:customStyle="1">
    <w:basedOn w:val="Tablanormal"/>
    <w:pPr>
      <w:spacing w:after="0" w:before="0"/>
    </w:pPr>
    <w:tblPr>
      <w:tblStyleRowBandSize w:val="1"/>
      <w:tblStyleColBandSize w:val="1"/>
      <w:tblCellMar>
        <w:top w:w="216.0" w:type="dxa"/>
        <w:left w:w="115.0" w:type="dxa"/>
        <w:bottom w:w="216.0" w:type="dxa"/>
        <w:right w:w="115.0" w:type="dxa"/>
      </w:tblCellMar>
    </w:tblPr>
  </w:style>
  <w:style w:type="paragraph" w:styleId="Prrafodelista">
    <w:name w:val="List Paragraph"/>
    <w:basedOn w:val="Normal"/>
    <w:uiPriority w:val="34"/>
    <w:qFormat w:val="1"/>
    <w:rsid w:val="003736D2"/>
    <w:pPr>
      <w:ind w:left="720"/>
      <w:contextualSpacing w:val="1"/>
    </w:pPr>
  </w:style>
  <w:style w:type="paragraph" w:styleId="Encabezado">
    <w:name w:val="header"/>
    <w:basedOn w:val="Normal"/>
    <w:link w:val="EncabezadoCar"/>
    <w:uiPriority w:val="99"/>
    <w:unhideWhenUsed w:val="1"/>
    <w:rsid w:val="00973EEA"/>
    <w:pPr>
      <w:tabs>
        <w:tab w:val="clear" w:pos="8838"/>
        <w:tab w:val="center" w:pos="4513"/>
        <w:tab w:val="right" w:pos="9026"/>
      </w:tabs>
      <w:spacing w:after="0" w:before="0"/>
    </w:pPr>
  </w:style>
  <w:style w:type="character" w:styleId="EncabezadoCar" w:customStyle="1">
    <w:name w:val="Encabezado Car"/>
    <w:basedOn w:val="Fuentedeprrafopredeter"/>
    <w:link w:val="Encabezado"/>
    <w:uiPriority w:val="99"/>
    <w:rsid w:val="00973EEA"/>
  </w:style>
  <w:style w:type="paragraph" w:styleId="Piedepgina">
    <w:name w:val="footer"/>
    <w:basedOn w:val="Normal"/>
    <w:link w:val="PiedepginaCar"/>
    <w:uiPriority w:val="99"/>
    <w:unhideWhenUsed w:val="1"/>
    <w:rsid w:val="00973EEA"/>
    <w:pPr>
      <w:tabs>
        <w:tab w:val="clear" w:pos="8838"/>
        <w:tab w:val="center" w:pos="4513"/>
        <w:tab w:val="right" w:pos="9026"/>
      </w:tabs>
      <w:spacing w:after="0" w:before="0"/>
    </w:pPr>
  </w:style>
  <w:style w:type="character" w:styleId="PiedepginaCar" w:customStyle="1">
    <w:name w:val="Pie de página Car"/>
    <w:basedOn w:val="Fuentedeprrafopredeter"/>
    <w:link w:val="Piedepgina"/>
    <w:uiPriority w:val="99"/>
    <w:rsid w:val="00973EEA"/>
  </w:style>
  <w:style w:type="table" w:styleId="a5" w:customStyle="1">
    <w:basedOn w:val="Tablanormal"/>
    <w:pPr>
      <w:spacing w:after="0" w:before="0"/>
    </w:pPr>
    <w:tblPr>
      <w:tblStyleRowBandSize w:val="1"/>
      <w:tblStyleColBandSize w:val="1"/>
      <w:tblCellMar>
        <w:top w:w="216.0" w:type="dxa"/>
        <w:left w:w="115.0" w:type="dxa"/>
        <w:bottom w:w="216.0" w:type="dxa"/>
        <w:right w:w="115.0" w:type="dxa"/>
      </w:tblCellMar>
    </w:tblPr>
  </w:style>
  <w:style w:type="table" w:styleId="a6" w:customStyle="1">
    <w:basedOn w:val="Tablanormal"/>
    <w:pPr>
      <w:spacing w:after="0" w:before="0"/>
    </w:pPr>
    <w:tblPr>
      <w:tblStyleRowBandSize w:val="1"/>
      <w:tblStyleColBandSize w:val="1"/>
      <w:tblCellMar>
        <w:top w:w="216.0" w:type="dxa"/>
        <w:left w:w="115.0" w:type="dxa"/>
        <w:bottom w:w="216.0" w:type="dxa"/>
        <w:right w:w="115.0" w:type="dxa"/>
      </w:tblCellMar>
    </w:tblPr>
  </w:style>
  <w:style w:type="table" w:styleId="a7" w:customStyle="1">
    <w:basedOn w:val="Tablanormal"/>
    <w:pPr>
      <w:spacing w:after="0" w:before="0"/>
    </w:pPr>
    <w:tblPr>
      <w:tblStyleRowBandSize w:val="1"/>
      <w:tblStyleColBandSize w:val="1"/>
      <w:tblCellMar>
        <w:top w:w="216.0" w:type="dxa"/>
        <w:left w:w="115.0" w:type="dxa"/>
        <w:bottom w:w="216.0" w:type="dxa"/>
        <w:right w:w="115.0" w:type="dxa"/>
      </w:tblCellMar>
    </w:tblPr>
  </w:style>
  <w:style w:type="table" w:styleId="a8" w:customStyle="1">
    <w:basedOn w:val="Tablanormal"/>
    <w:pPr>
      <w:spacing w:after="0" w:before="0"/>
    </w:pPr>
    <w:tblPr>
      <w:tblStyleRowBandSize w:val="1"/>
      <w:tblStyleColBandSize w:val="1"/>
      <w:tblCellMar>
        <w:top w:w="216.0" w:type="dxa"/>
        <w:left w:w="115.0" w:type="dxa"/>
        <w:bottom w:w="216.0" w:type="dxa"/>
        <w:right w:w="115.0" w:type="dxa"/>
      </w:tblCellMar>
    </w:tblPr>
  </w:style>
  <w:style w:type="table" w:styleId="a9" w:customStyle="1">
    <w:basedOn w:val="Tablanormal"/>
    <w:pPr>
      <w:spacing w:after="0" w:before="0"/>
    </w:pPr>
    <w:tblPr>
      <w:tblStyleRowBandSize w:val="1"/>
      <w:tblStyleColBandSize w:val="1"/>
      <w:tblCellMar>
        <w:top w:w="216.0" w:type="dxa"/>
        <w:left w:w="115.0" w:type="dxa"/>
        <w:bottom w:w="216.0" w:type="dxa"/>
        <w:right w:w="115.0" w:type="dxa"/>
      </w:tblCellMar>
    </w:tblPr>
  </w:style>
  <w:style w:type="table" w:styleId="aa" w:customStyle="1">
    <w:basedOn w:val="Tablanormal"/>
    <w:pPr>
      <w:spacing w:after="0" w:before="0"/>
    </w:pPr>
    <w:tblPr>
      <w:tblStyleRowBandSize w:val="1"/>
      <w:tblStyleColBandSize w:val="1"/>
      <w:tblCellMar>
        <w:top w:w="216.0" w:type="dxa"/>
        <w:left w:w="115.0" w:type="dxa"/>
        <w:bottom w:w="216.0" w:type="dxa"/>
        <w:right w:w="115.0" w:type="dxa"/>
      </w:tblCellMar>
    </w:tblPr>
  </w:style>
  <w:style w:type="table" w:styleId="ab" w:customStyle="1">
    <w:basedOn w:val="Tablanormal"/>
    <w:tblPr>
      <w:tblStyleRowBandSize w:val="1"/>
      <w:tblStyleColBandSize w:val="1"/>
      <w:tblCellMar>
        <w:top w:w="100.0" w:type="dxa"/>
        <w:left w:w="100.0" w:type="dxa"/>
        <w:bottom w:w="100.0" w:type="dxa"/>
        <w:right w:w="100.0" w:type="dxa"/>
      </w:tblCellMar>
    </w:tblPr>
  </w:style>
  <w:style w:type="table" w:styleId="ac" w:customStyle="1">
    <w:basedOn w:val="Tablanormal"/>
    <w:pPr>
      <w:spacing w:after="0" w:before="0"/>
    </w:pPr>
    <w:tblPr>
      <w:tblStyleRowBandSize w:val="1"/>
      <w:tblStyleColBandSize w:val="1"/>
      <w:tblCellMar>
        <w:top w:w="216.0" w:type="dxa"/>
        <w:left w:w="115.0" w:type="dxa"/>
        <w:bottom w:w="216.0" w:type="dxa"/>
        <w:right w:w="115.0" w:type="dxa"/>
      </w:tblCellMar>
    </w:tblPr>
  </w:style>
  <w:style w:type="table" w:styleId="ad" w:customStyle="1">
    <w:basedOn w:val="TableNormal"/>
    <w:pPr>
      <w:spacing w:after="0" w:before="0"/>
    </w:pPr>
    <w:tblPr>
      <w:tblStyleRowBandSize w:val="1"/>
      <w:tblStyleColBandSize w:val="1"/>
      <w:tblCellMar>
        <w:top w:w="216.0" w:type="dxa"/>
        <w:left w:w="115.0" w:type="dxa"/>
        <w:bottom w:w="216.0" w:type="dxa"/>
        <w:right w:w="115.0" w:type="dxa"/>
      </w:tblCellMar>
    </w:tblPr>
  </w:style>
  <w:style w:type="table" w:styleId="ae" w:customStyle="1">
    <w:basedOn w:val="TableNormal"/>
    <w:pPr>
      <w:spacing w:after="0" w:before="0"/>
    </w:pPr>
    <w:tblPr>
      <w:tblStyleRowBandSize w:val="1"/>
      <w:tblStyleColBandSize w:val="1"/>
      <w:tblCellMar>
        <w:top w:w="216.0" w:type="dxa"/>
        <w:left w:w="115.0" w:type="dxa"/>
        <w:bottom w:w="216.0" w:type="dxa"/>
        <w:right w:w="115.0" w:type="dxa"/>
      </w:tblCellMar>
    </w:tblPr>
  </w:style>
  <w:style w:type="table" w:styleId="af" w:customStyle="1">
    <w:basedOn w:val="TableNormal"/>
    <w:pPr>
      <w:spacing w:after="0" w:before="0"/>
    </w:pPr>
    <w:tblPr>
      <w:tblStyleRowBandSize w:val="1"/>
      <w:tblStyleColBandSize w:val="1"/>
      <w:tblCellMar>
        <w:top w:w="216.0" w:type="dxa"/>
        <w:left w:w="115.0" w:type="dxa"/>
        <w:bottom w:w="216.0" w:type="dxa"/>
        <w:right w:w="115.0" w:type="dxa"/>
      </w:tblCellMar>
    </w:tblPr>
  </w:style>
  <w:style w:type="table" w:styleId="af0" w:customStyle="1">
    <w:basedOn w:val="TableNormal"/>
    <w:pPr>
      <w:spacing w:after="0" w:before="0"/>
    </w:pPr>
    <w:tblPr>
      <w:tblStyleRowBandSize w:val="1"/>
      <w:tblStyleColBandSize w:val="1"/>
      <w:tblCellMar>
        <w:top w:w="216.0" w:type="dxa"/>
        <w:left w:w="115.0" w:type="dxa"/>
        <w:bottom w:w="216.0" w:type="dxa"/>
        <w:right w:w="115.0" w:type="dxa"/>
      </w:tblCellMar>
    </w:tblPr>
  </w:style>
  <w:style w:type="table" w:styleId="af1" w:customStyle="1">
    <w:basedOn w:val="TableNormal"/>
    <w:pPr>
      <w:spacing w:after="0" w:before="0"/>
    </w:pPr>
    <w:tblPr>
      <w:tblStyleRowBandSize w:val="1"/>
      <w:tblStyleColBandSize w:val="1"/>
      <w:tblCellMar>
        <w:top w:w="216.0" w:type="dxa"/>
        <w:left w:w="115.0" w:type="dxa"/>
        <w:bottom w:w="216.0" w:type="dxa"/>
        <w:right w:w="115.0" w:type="dxa"/>
      </w:tblCellMar>
    </w:tblPr>
  </w:style>
  <w:style w:type="table" w:styleId="af2" w:customStyle="1">
    <w:basedOn w:val="TableNormal"/>
    <w:pPr>
      <w:spacing w:after="0" w:before="0"/>
    </w:pPr>
    <w:tblPr>
      <w:tblStyleRowBandSize w:val="1"/>
      <w:tblStyleColBandSize w:val="1"/>
      <w:tblCellMar>
        <w:top w:w="216.0" w:type="dxa"/>
        <w:left w:w="115.0" w:type="dxa"/>
        <w:bottom w:w="216.0" w:type="dxa"/>
        <w:right w:w="115.0" w:type="dxa"/>
      </w:tblCellMar>
    </w:tblPr>
  </w:style>
  <w:style w:type="table" w:styleId="af3" w:customStyle="1">
    <w:basedOn w:val="TableNormal"/>
    <w:pPr>
      <w:spacing w:after="0" w:before="0"/>
    </w:pPr>
    <w:tblPr>
      <w:tblStyleRowBandSize w:val="1"/>
      <w:tblStyleColBandSize w:val="1"/>
      <w:tblCellMar>
        <w:top w:w="216.0" w:type="dxa"/>
        <w:left w:w="115.0" w:type="dxa"/>
        <w:bottom w:w="216.0" w:type="dxa"/>
        <w:right w:w="115.0" w:type="dxa"/>
      </w:tblCellMar>
    </w:tblPr>
  </w:style>
  <w:style w:type="table" w:styleId="af4" w:customStyle="1">
    <w:basedOn w:val="TableNormal"/>
    <w:pPr>
      <w:spacing w:after="0" w:before="0"/>
    </w:pPr>
    <w:tblPr>
      <w:tblStyleRowBandSize w:val="1"/>
      <w:tblStyleColBandSize w:val="1"/>
      <w:tblCellMar>
        <w:top w:w="216.0" w:type="dxa"/>
        <w:left w:w="115.0" w:type="dxa"/>
        <w:bottom w:w="216.0" w:type="dxa"/>
        <w:right w:w="115.0" w:type="dxa"/>
      </w:tblCellMar>
    </w:tblPr>
  </w:style>
  <w:style w:type="table" w:styleId="Tablaconcuadrcula">
    <w:name w:val="Table Grid"/>
    <w:basedOn w:val="Tablanormal"/>
    <w:uiPriority w:val="39"/>
    <w:rsid w:val="003651E5"/>
    <w:pPr>
      <w:spacing w:after="0" w:before="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after="0" w:before="0" w:lineRule="auto"/>
    </w:pPr>
    <w:tblPr>
      <w:tblStyleRowBandSize w:val="1"/>
      <w:tblStyleColBandSize w:val="1"/>
      <w:tblCellMar>
        <w:top w:w="216.0" w:type="dxa"/>
        <w:left w:w="115.0" w:type="dxa"/>
        <w:bottom w:w="216.0" w:type="dxa"/>
        <w:right w:w="115.0" w:type="dxa"/>
      </w:tblCellMar>
    </w:tblPr>
  </w:style>
  <w:style w:type="table" w:styleId="Table2">
    <w:basedOn w:val="TableNormal"/>
    <w:pPr>
      <w:spacing w:after="0" w:before="0" w:lineRule="auto"/>
    </w:pPr>
    <w:tblPr>
      <w:tblStyleRowBandSize w:val="1"/>
      <w:tblStyleColBandSize w:val="1"/>
      <w:tblCellMar>
        <w:top w:w="216.0" w:type="dxa"/>
        <w:left w:w="115.0" w:type="dxa"/>
        <w:bottom w:w="216.0" w:type="dxa"/>
        <w:right w:w="115.0" w:type="dxa"/>
      </w:tblCellMar>
    </w:tblPr>
  </w:style>
  <w:style w:type="table" w:styleId="Table3">
    <w:basedOn w:val="TableNormal"/>
    <w:pPr>
      <w:spacing w:after="0" w:before="0" w:lineRule="auto"/>
    </w:pPr>
    <w:tblPr>
      <w:tblStyleRowBandSize w:val="1"/>
      <w:tblStyleColBandSize w:val="1"/>
      <w:tblCellMar>
        <w:top w:w="216.0" w:type="dxa"/>
        <w:left w:w="115.0" w:type="dxa"/>
        <w:bottom w:w="216.0" w:type="dxa"/>
        <w:right w:w="115.0" w:type="dxa"/>
      </w:tblCellMar>
    </w:tblPr>
  </w:style>
  <w:style w:type="table" w:styleId="Table4">
    <w:basedOn w:val="TableNormal"/>
    <w:pPr>
      <w:spacing w:after="0" w:before="0" w:lineRule="auto"/>
    </w:pPr>
    <w:tblPr>
      <w:tblStyleRowBandSize w:val="1"/>
      <w:tblStyleColBandSize w:val="1"/>
      <w:tblCellMar>
        <w:top w:w="216.0" w:type="dxa"/>
        <w:left w:w="115.0" w:type="dxa"/>
        <w:bottom w:w="216.0" w:type="dxa"/>
        <w:right w:w="115.0" w:type="dxa"/>
      </w:tblCellMar>
    </w:tblPr>
  </w:style>
  <w:style w:type="table" w:styleId="Table5">
    <w:basedOn w:val="TableNormal"/>
    <w:pPr>
      <w:spacing w:after="0" w:before="0" w:lineRule="auto"/>
    </w:pPr>
    <w:tblPr>
      <w:tblStyleRowBandSize w:val="1"/>
      <w:tblStyleColBandSize w:val="1"/>
      <w:tblCellMar>
        <w:top w:w="216.0" w:type="dxa"/>
        <w:left w:w="115.0" w:type="dxa"/>
        <w:bottom w:w="216.0" w:type="dxa"/>
        <w:right w:w="115.0" w:type="dxa"/>
      </w:tblCellMar>
    </w:tblPr>
  </w:style>
  <w:style w:type="table" w:styleId="Table6">
    <w:basedOn w:val="TableNormal"/>
    <w:pPr>
      <w:spacing w:after="0" w:before="0" w:lineRule="auto"/>
    </w:pPr>
    <w:tblPr>
      <w:tblStyleRowBandSize w:val="1"/>
      <w:tblStyleColBandSize w:val="1"/>
      <w:tblCellMar>
        <w:top w:w="216.0" w:type="dxa"/>
        <w:left w:w="115.0" w:type="dxa"/>
        <w:bottom w:w="216.0" w:type="dxa"/>
        <w:right w:w="115.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pPr>
      <w:spacing w:after="0" w:before="0" w:lineRule="auto"/>
    </w:pPr>
    <w:tblPr>
      <w:tblStyleRowBandSize w:val="1"/>
      <w:tblStyleColBandSize w:val="1"/>
      <w:tblCellMar>
        <w:top w:w="216.0" w:type="dxa"/>
        <w:left w:w="115.0" w:type="dxa"/>
        <w:bottom w:w="216.0" w:type="dxa"/>
        <w:right w:w="115.0" w:type="dxa"/>
      </w:tblCellMar>
    </w:tblPr>
  </w:style>
  <w:style w:type="table" w:styleId="Table10">
    <w:basedOn w:val="TableNormal"/>
    <w:pPr>
      <w:spacing w:after="0" w:before="0" w:lineRule="auto"/>
    </w:pPr>
    <w:tblPr>
      <w:tblStyleRowBandSize w:val="1"/>
      <w:tblStyleColBandSize w:val="1"/>
      <w:tblCellMar>
        <w:top w:w="216.0" w:type="dxa"/>
        <w:left w:w="115.0" w:type="dxa"/>
        <w:bottom w:w="216.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before="0" w:lineRule="auto"/>
    </w:pPr>
    <w:tblPr>
      <w:tblStyleRowBandSize w:val="1"/>
      <w:tblStyleColBandSize w:val="1"/>
      <w:tblCellMar>
        <w:top w:w="216.0" w:type="dxa"/>
        <w:left w:w="115.0" w:type="dxa"/>
        <w:bottom w:w="216.0" w:type="dxa"/>
        <w:right w:w="115.0" w:type="dxa"/>
      </w:tblCellMar>
    </w:tblPr>
  </w:style>
  <w:style w:type="table" w:styleId="Table2">
    <w:basedOn w:val="TableNormal"/>
    <w:pPr>
      <w:spacing w:after="0" w:before="0" w:lineRule="auto"/>
    </w:pPr>
    <w:tblPr>
      <w:tblStyleRowBandSize w:val="1"/>
      <w:tblStyleColBandSize w:val="1"/>
      <w:tblCellMar>
        <w:top w:w="216.0" w:type="dxa"/>
        <w:left w:w="115.0" w:type="dxa"/>
        <w:bottom w:w="216.0" w:type="dxa"/>
        <w:right w:w="115.0" w:type="dxa"/>
      </w:tblCellMar>
    </w:tblPr>
  </w:style>
  <w:style w:type="table" w:styleId="Table3">
    <w:basedOn w:val="TableNormal"/>
    <w:pPr>
      <w:spacing w:after="0" w:before="0" w:lineRule="auto"/>
    </w:pPr>
    <w:tblPr>
      <w:tblStyleRowBandSize w:val="1"/>
      <w:tblStyleColBandSize w:val="1"/>
      <w:tblCellMar>
        <w:top w:w="216.0" w:type="dxa"/>
        <w:left w:w="115.0" w:type="dxa"/>
        <w:bottom w:w="216.0" w:type="dxa"/>
        <w:right w:w="115.0" w:type="dxa"/>
      </w:tblCellMar>
    </w:tblPr>
  </w:style>
  <w:style w:type="table" w:styleId="Table4">
    <w:basedOn w:val="TableNormal"/>
    <w:pPr>
      <w:spacing w:after="0" w:before="0" w:lineRule="auto"/>
    </w:pPr>
    <w:tblPr>
      <w:tblStyleRowBandSize w:val="1"/>
      <w:tblStyleColBandSize w:val="1"/>
      <w:tblCellMar>
        <w:top w:w="216.0" w:type="dxa"/>
        <w:left w:w="115.0" w:type="dxa"/>
        <w:bottom w:w="216.0" w:type="dxa"/>
        <w:right w:w="115.0" w:type="dxa"/>
      </w:tblCellMar>
    </w:tblPr>
  </w:style>
  <w:style w:type="table" w:styleId="Table5">
    <w:basedOn w:val="TableNormal"/>
    <w:pPr>
      <w:spacing w:after="0" w:before="0" w:lineRule="auto"/>
    </w:pPr>
    <w:tblPr>
      <w:tblStyleRowBandSize w:val="1"/>
      <w:tblStyleColBandSize w:val="1"/>
      <w:tblCellMar>
        <w:top w:w="216.0" w:type="dxa"/>
        <w:left w:w="115.0" w:type="dxa"/>
        <w:bottom w:w="216.0" w:type="dxa"/>
        <w:right w:w="115.0" w:type="dxa"/>
      </w:tblCellMar>
    </w:tblPr>
  </w:style>
  <w:style w:type="table" w:styleId="Table6">
    <w:basedOn w:val="TableNormal"/>
    <w:pPr>
      <w:spacing w:after="0" w:before="0" w:lineRule="auto"/>
    </w:pPr>
    <w:tblPr>
      <w:tblStyleRowBandSize w:val="1"/>
      <w:tblStyleColBandSize w:val="1"/>
      <w:tblCellMar>
        <w:top w:w="216.0" w:type="dxa"/>
        <w:left w:w="115.0" w:type="dxa"/>
        <w:bottom w:w="216.0" w:type="dxa"/>
        <w:right w:w="115.0" w:type="dxa"/>
      </w:tblCellMar>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pPr>
      <w:spacing w:after="0" w:before="0" w:lineRule="auto"/>
    </w:pPr>
    <w:tblPr>
      <w:tblStyleRowBandSize w:val="1"/>
      <w:tblStyleColBandSize w:val="1"/>
      <w:tblCellMar>
        <w:top w:w="216.0" w:type="dxa"/>
        <w:left w:w="115.0" w:type="dxa"/>
        <w:bottom w:w="216.0" w:type="dxa"/>
        <w:right w:w="115.0" w:type="dxa"/>
      </w:tblCellMar>
    </w:tblPr>
  </w:style>
  <w:style w:type="table" w:styleId="Table10">
    <w:basedOn w:val="TableNormal"/>
    <w:pPr>
      <w:spacing w:after="0" w:before="0" w:lineRule="auto"/>
    </w:pPr>
    <w:tblPr>
      <w:tblStyleRowBandSize w:val="1"/>
      <w:tblStyleColBandSize w:val="1"/>
      <w:tblCellMar>
        <w:top w:w="216.0" w:type="dxa"/>
        <w:left w:w="115.0" w:type="dxa"/>
        <w:bottom w:w="216.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rive.google.com/file/d/1PajsAP2t6k_a3gnDuxJz-XNaoooWEN_e/view?usp=drive_link"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file/d/18RGnLhZ9iVWQm5aSEiDwIN-Q2dNoJeI_/view?usp=sharing" TargetMode="External"/><Relationship Id="rId2" Type="http://schemas.openxmlformats.org/officeDocument/2006/relationships/hyperlink" Target="mailto:ceded@uis.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rB1R+Kt5u76uJsujGk59Q9EMbA==">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2023-02-09T14:04:00Z</dcterms:created>
  <dc:creator>UIS</dc:creator>
</cp:coreProperties>
</file>