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Style w:val="Tablaconcuadrcula"/>
        <w:tblW w:w="9854" w:type="dxa"/>
        <w:tblLayout w:type="fixed"/>
        <w:tblLook w:val="04A0" w:firstRow="1" w:lastRow="0" w:firstColumn="1" w:lastColumn="0" w:noHBand="0" w:noVBand="1"/>
      </w:tblPr>
      <w:tblGrid>
        <w:gridCol w:w="788"/>
        <w:gridCol w:w="4536"/>
        <w:gridCol w:w="4530"/>
      </w:tblGrid>
      <w:tr w:rsidRPr="00D4501A" w:rsidR="003F134C" w:rsidTr="3C5F14C3" w14:paraId="4E8D56C7" w14:textId="77777777">
        <w:trPr>
          <w:trHeight w:val="567"/>
        </w:trPr>
        <w:tc>
          <w:tcPr>
            <w:tcW w:w="9854" w:type="dxa"/>
            <w:gridSpan w:val="3"/>
            <w:shd w:val="clear" w:color="auto" w:fill="C9C9C9" w:themeFill="accent3" w:themeFillTint="99"/>
            <w:tcMar/>
          </w:tcPr>
          <w:p w:rsidRPr="00D4501A" w:rsidR="003F134C" w:rsidP="003F134C" w:rsidRDefault="003F134C" w14:paraId="0A4685F2" w14:textId="760EC0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1- AREA DE DESEMPEÑO: </w:t>
            </w:r>
            <w:bookmarkStart w:name="_Hlk174369863" w:id="0"/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LENGUA EXTRANJERA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INGLÉS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 ÁREA METROPOLITANA DE BUCARAMANGA</w:t>
            </w:r>
            <w:bookmarkEnd w:id="0"/>
          </w:p>
        </w:tc>
      </w:tr>
      <w:tr w:rsidRPr="00D4501A" w:rsidR="003F134C" w:rsidTr="3C5F14C3" w14:paraId="3DF477AB" w14:textId="77777777">
        <w:trPr>
          <w:trHeight w:val="993"/>
        </w:trPr>
        <w:tc>
          <w:tcPr>
            <w:tcW w:w="788" w:type="dxa"/>
            <w:tcMar/>
            <w:vAlign w:val="center"/>
          </w:tcPr>
          <w:p w:rsidRPr="00D4501A" w:rsidR="003F134C" w:rsidP="002C30BD" w:rsidRDefault="003F134C" w14:paraId="1F46DD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9066" w:type="dxa"/>
            <w:gridSpan w:val="2"/>
            <w:tcMar/>
          </w:tcPr>
          <w:p w:rsidRPr="00442DE8" w:rsidR="003F134C" w:rsidP="003F134C" w:rsidRDefault="003F134C" w14:paraId="7C9FA265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DE8">
              <w:rPr>
                <w:rFonts w:ascii="Times New Roman" w:hAnsi="Times New Roman" w:cs="Times New Roman"/>
                <w:sz w:val="20"/>
                <w:szCs w:val="20"/>
              </w:rPr>
              <w:t xml:space="preserve">Cursos de inglés para Niños y Jóvenes </w:t>
            </w:r>
          </w:p>
          <w:p w:rsidRPr="005D0A34" w:rsidR="003F134C" w:rsidP="003F134C" w:rsidRDefault="003F134C" w14:paraId="1325EC7D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inglés general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5D0A34" w:rsidR="003F134C" w:rsidP="003F134C" w:rsidRDefault="003F134C" w14:paraId="30EE2B30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de inglés a la medida</w:t>
            </w:r>
          </w:p>
          <w:p w:rsidRPr="00D4501A" w:rsidR="003F134C" w:rsidP="003F134C" w:rsidRDefault="003F134C" w14:paraId="3BFB979F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inglés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con propósitos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específicos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D4501A" w:rsidR="003F134C" w:rsidTr="3C5F14C3" w14:paraId="166A0480" w14:textId="77777777">
        <w:trPr>
          <w:trHeight w:val="180"/>
        </w:trPr>
        <w:tc>
          <w:tcPr>
            <w:tcW w:w="9854" w:type="dxa"/>
            <w:gridSpan w:val="3"/>
            <w:shd w:val="clear" w:color="auto" w:fill="D0CECE" w:themeFill="background2" w:themeFillShade="E6"/>
            <w:tcMar/>
          </w:tcPr>
          <w:p w:rsidRPr="00D4501A" w:rsidR="003F134C" w:rsidP="002C30BD" w:rsidRDefault="003F134C" w14:paraId="669FAAD8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Pr="004F6328" w:rsidR="003F134C" w:rsidTr="3C5F14C3" w14:paraId="0696A950" w14:textId="77777777">
        <w:trPr>
          <w:trHeight w:val="1398"/>
        </w:trPr>
        <w:tc>
          <w:tcPr>
            <w:tcW w:w="788" w:type="dxa"/>
            <w:tcMar/>
            <w:vAlign w:val="center"/>
          </w:tcPr>
          <w:p w:rsidRPr="00D4501A" w:rsidR="003F134C" w:rsidP="002C30BD" w:rsidRDefault="003F134C" w14:paraId="7C3B68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profesional</w:t>
            </w:r>
          </w:p>
        </w:tc>
        <w:tc>
          <w:tcPr>
            <w:tcW w:w="9066" w:type="dxa"/>
            <w:gridSpan w:val="2"/>
            <w:tcMar/>
          </w:tcPr>
          <w:p w:rsidRPr="004F6328" w:rsidR="003F134C" w:rsidP="002C30BD" w:rsidRDefault="003F134C" w14:paraId="0E2FA9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Estudiante de Licenciatura en Lenguas Extranjeras con énfasis en inglés, matriculado en un semestre igual o mayor al séptimo (7mo) y que haya aprobado asignaturas relacionadas con metodología de la enseñanza.</w:t>
            </w:r>
          </w:p>
          <w:p w:rsidRPr="004F6328" w:rsidR="003F134C" w:rsidP="002C30BD" w:rsidRDefault="003F134C" w14:paraId="6F64BC3F" w14:textId="1AB99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C5F14C3" w:rsidR="003F134C">
              <w:rPr>
                <w:rFonts w:ascii="Times New Roman" w:hAnsi="Times New Roman" w:cs="Times New Roman"/>
                <w:sz w:val="20"/>
                <w:szCs w:val="20"/>
              </w:rPr>
              <w:t>Hablante no nativo con competencia comunicativa B2 o superior en el idioma a enseñar y competencia didáctica.</w:t>
            </w:r>
            <w:r w:rsidRPr="3C5F14C3" w:rsidR="00F30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3C5F14C3" w:rsidR="58B162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3C5F14C3" w:rsidR="58B162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s-CO"/>
              </w:rPr>
              <w:t>Certificada de mínimo 60 horas (acumulables).</w:t>
            </w:r>
            <w:r w:rsidRPr="3C5F14C3" w:rsidR="00970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Pr="00D4501A" w:rsidR="003F134C" w:rsidTr="3C5F14C3" w14:paraId="361235C0" w14:textId="77777777">
        <w:trPr>
          <w:trHeight w:val="1444"/>
        </w:trPr>
        <w:tc>
          <w:tcPr>
            <w:tcW w:w="788" w:type="dxa"/>
            <w:tcMar/>
            <w:vAlign w:val="center"/>
          </w:tcPr>
          <w:p w:rsidRPr="00D4501A" w:rsidR="003F134C" w:rsidP="002C30BD" w:rsidRDefault="003F134C" w14:paraId="5CEA0F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Título Profesional</w:t>
            </w:r>
          </w:p>
        </w:tc>
        <w:tc>
          <w:tcPr>
            <w:tcW w:w="9066" w:type="dxa"/>
            <w:gridSpan w:val="2"/>
            <w:tcMar/>
          </w:tcPr>
          <w:p w:rsidRPr="004F6328" w:rsidR="003F134C" w:rsidP="002C30BD" w:rsidRDefault="003F134C" w14:paraId="306199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Profesional en todas las áreas básicas del conocimiento con competencia comunicativa en el nivel B2 o superior en el idioma a enseñar y competencia didáctica.</w:t>
            </w:r>
          </w:p>
          <w:p w:rsidRPr="004F6328" w:rsidR="003F134C" w:rsidP="002C30BD" w:rsidRDefault="003F134C" w14:paraId="2B4726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* preferiblemente Licenciado en inglés y/o idiomas.</w:t>
            </w:r>
          </w:p>
          <w:p w:rsidRPr="004F6328" w:rsidR="003F134C" w:rsidP="002C30BD" w:rsidRDefault="003F134C" w14:paraId="362149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Hablante nativo con certificación de formación en pedagogía, mínimo 60 horas acumulables.</w:t>
            </w:r>
          </w:p>
        </w:tc>
      </w:tr>
      <w:tr w:rsidRPr="00D4501A" w:rsidR="003F134C" w:rsidTr="3C5F14C3" w14:paraId="1717498A" w14:textId="77777777">
        <w:trPr>
          <w:trHeight w:val="987"/>
        </w:trPr>
        <w:tc>
          <w:tcPr>
            <w:tcW w:w="788" w:type="dxa"/>
            <w:tcMar/>
            <w:vAlign w:val="center"/>
          </w:tcPr>
          <w:p w:rsidRPr="00D4501A" w:rsidR="003F134C" w:rsidP="002C30BD" w:rsidRDefault="003F134C" w14:paraId="73A4CA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(s) Posgrado</w:t>
            </w:r>
          </w:p>
        </w:tc>
        <w:tc>
          <w:tcPr>
            <w:tcW w:w="9066" w:type="dxa"/>
            <w:gridSpan w:val="2"/>
            <w:tcMar/>
          </w:tcPr>
          <w:p w:rsidR="00F85066" w:rsidP="00F85066" w:rsidRDefault="003F134C" w14:paraId="5A7ED2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Preferiblemente con maestría, especialización en TESOL, TEFL, TESL, en ciencias de la educación, o con énfasis en enseñanza del inglés.</w:t>
            </w:r>
          </w:p>
          <w:p w:rsidRPr="004F6328" w:rsidR="003F134C" w:rsidP="00F85066" w:rsidRDefault="003F134C" w14:paraId="3E31C9CB" w14:textId="42AF4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Si cuenta con títulos de posgrado adjunte los soportes. </w:t>
            </w:r>
          </w:p>
        </w:tc>
      </w:tr>
      <w:tr w:rsidRPr="00D4501A" w:rsidR="006C5715" w:rsidTr="3C5F14C3" w14:paraId="2238D27C" w14:textId="77777777">
        <w:trPr>
          <w:trHeight w:val="248"/>
        </w:trPr>
        <w:tc>
          <w:tcPr>
            <w:tcW w:w="9854" w:type="dxa"/>
            <w:gridSpan w:val="3"/>
            <w:shd w:val="clear" w:color="auto" w:fill="D0CECE" w:themeFill="background2" w:themeFillShade="E6"/>
            <w:tcMar/>
          </w:tcPr>
          <w:p w:rsidRPr="004F6328" w:rsidR="006C5715" w:rsidP="002C30BD" w:rsidRDefault="006C5715" w14:paraId="1072E145" w14:textId="41ED2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EXPERIENCIA</w:t>
            </w:r>
          </w:p>
        </w:tc>
      </w:tr>
      <w:tr w:rsidRPr="00D4501A" w:rsidR="006D6071" w:rsidTr="3C5F14C3" w14:paraId="2C184620" w14:textId="5A310097">
        <w:trPr>
          <w:trHeight w:val="248"/>
        </w:trPr>
        <w:tc>
          <w:tcPr>
            <w:tcW w:w="788" w:type="dxa"/>
            <w:shd w:val="clear" w:color="auto" w:fill="auto"/>
            <w:tcMar/>
          </w:tcPr>
          <w:p w:rsidRPr="006D6071" w:rsidR="006D6071" w:rsidP="002C30BD" w:rsidRDefault="006D6071" w14:paraId="0C40C6D3" w14:textId="344FE2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Experiencia Docente </w:t>
            </w:r>
          </w:p>
        </w:tc>
        <w:tc>
          <w:tcPr>
            <w:tcW w:w="9066" w:type="dxa"/>
            <w:gridSpan w:val="2"/>
            <w:shd w:val="clear" w:color="auto" w:fill="auto"/>
            <w:tcMar/>
          </w:tcPr>
          <w:p w:rsidRPr="006D6071" w:rsidR="006D6071" w:rsidP="006D6071" w:rsidRDefault="00E560CE" w14:paraId="24F07D18" w14:textId="140DF0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 cuenta con experiencia a</w:t>
            </w:r>
            <w:r w:rsidR="006D6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djunte los </w:t>
            </w:r>
            <w:r w:rsidRPr="006D6071" w:rsidR="006D6071">
              <w:rPr>
                <w:rFonts w:ascii="Times New Roman" w:hAnsi="Times New Roman" w:cs="Times New Roman"/>
                <w:bCs/>
                <w:sz w:val="20"/>
                <w:szCs w:val="20"/>
              </w:rPr>
              <w:t>soportes que certifiquen la experiencia</w:t>
            </w:r>
            <w:r w:rsidR="006D6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Docente universitaria o experiencia profesional en el área de desempeño.</w:t>
            </w:r>
          </w:p>
        </w:tc>
      </w:tr>
      <w:tr w:rsidRPr="00D4501A" w:rsidR="003F134C" w:rsidTr="3C5F14C3" w14:paraId="353F102E" w14:textId="77777777">
        <w:trPr>
          <w:trHeight w:val="256"/>
        </w:trPr>
        <w:tc>
          <w:tcPr>
            <w:tcW w:w="9854" w:type="dxa"/>
            <w:gridSpan w:val="3"/>
            <w:shd w:val="clear" w:color="auto" w:fill="D0CECE" w:themeFill="background2" w:themeFillShade="E6"/>
            <w:tcMar/>
          </w:tcPr>
          <w:p w:rsidRPr="004F6328" w:rsidR="003F134C" w:rsidP="002C30BD" w:rsidRDefault="003F134C" w14:paraId="736CEFF9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Pr="00D4501A" w:rsidR="003F134C" w:rsidTr="3C5F14C3" w14:paraId="69CAFEEF" w14:textId="77777777">
        <w:trPr>
          <w:trHeight w:val="220"/>
        </w:trPr>
        <w:tc>
          <w:tcPr>
            <w:tcW w:w="788" w:type="dxa"/>
            <w:shd w:val="clear" w:color="auto" w:fill="D0CECE" w:themeFill="background2" w:themeFillShade="E6"/>
            <w:tcMar/>
          </w:tcPr>
          <w:p w:rsidRPr="00D4501A" w:rsidR="003F134C" w:rsidP="002C30BD" w:rsidRDefault="003F134C" w14:paraId="4F5C7DC4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4536" w:type="dxa"/>
            <w:shd w:val="clear" w:color="auto" w:fill="D0CECE" w:themeFill="background2" w:themeFillShade="E6"/>
            <w:tcMar/>
          </w:tcPr>
          <w:p w:rsidRPr="004F6328" w:rsidR="003F134C" w:rsidP="002C30BD" w:rsidRDefault="003F134C" w14:paraId="2A51A5DD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4530" w:type="dxa"/>
            <w:shd w:val="clear" w:color="auto" w:fill="D0CECE" w:themeFill="background2" w:themeFillShade="E6"/>
            <w:tcMar/>
          </w:tcPr>
          <w:p w:rsidRPr="004F6328" w:rsidR="003F134C" w:rsidP="002C30BD" w:rsidRDefault="003F134C" w14:paraId="1954EB13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Pr="00D4501A" w:rsidR="003F134C" w:rsidTr="3C5F14C3" w14:paraId="5C83111D" w14:textId="77777777">
        <w:trPr>
          <w:trHeight w:val="2293"/>
        </w:trPr>
        <w:tc>
          <w:tcPr>
            <w:tcW w:w="788" w:type="dxa"/>
            <w:tcMar/>
            <w:vAlign w:val="center"/>
          </w:tcPr>
          <w:p w:rsidRPr="00D4501A" w:rsidR="003F134C" w:rsidP="002C30BD" w:rsidRDefault="003F134C" w14:paraId="2BA2F8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Comunicativa</w:t>
            </w:r>
          </w:p>
        </w:tc>
        <w:tc>
          <w:tcPr>
            <w:tcW w:w="4536" w:type="dxa"/>
            <w:tcMar/>
          </w:tcPr>
          <w:p w:rsidRPr="004F6328" w:rsidR="003F134C" w:rsidP="002C30BD" w:rsidRDefault="003F134C" w14:paraId="2616EE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Competencia comunicativa en inglés en sus tres componentes fundamentales: lingüístico, sociolingüístico y pragmático.</w:t>
            </w:r>
          </w:p>
          <w:p w:rsidRPr="004F6328" w:rsidR="003F134C" w:rsidP="002C30BD" w:rsidRDefault="003F134C" w14:paraId="1A4E13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Habilidad para situar el conocimiento de la lengua en entornos de la cultura angloparlante y sus manifestaciones estéticas (literatura, cine, etc.) y científicas (pedagogía, didáctica, historia, etc.). </w:t>
            </w:r>
          </w:p>
        </w:tc>
        <w:tc>
          <w:tcPr>
            <w:tcW w:w="4530" w:type="dxa"/>
            <w:tcMar/>
          </w:tcPr>
          <w:p w:rsidRPr="004F6328" w:rsidR="003F134C" w:rsidP="002C30BD" w:rsidRDefault="003F134C" w14:paraId="716FBD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Certificado de examen internacional (con vigencia menor a 3 años) o institucional (con vigencia menor a 2 años) con resultado equivalente a B2 o superior según el MCER. </w:t>
            </w:r>
          </w:p>
          <w:p w:rsidRPr="003D0BA6" w:rsidR="003D0BA6" w:rsidP="002C30BD" w:rsidRDefault="003F134C" w14:paraId="1FFA32FF" w14:textId="6835A1A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328">
              <w:rPr>
                <w:rFonts w:ascii="Times New Roman" w:hAnsi="Times New Roman" w:cs="Times New Roman"/>
                <w:color w:val="000000"/>
                <w:sz w:val="20"/>
              </w:rPr>
              <w:t>Diploma apostillado de estudios universitarios en el país cuyo idioma oficial es la lengua meta.</w:t>
            </w:r>
          </w:p>
        </w:tc>
      </w:tr>
      <w:tr w:rsidRPr="00D4501A" w:rsidR="003F134C" w:rsidTr="3C5F14C3" w14:paraId="7E366BAB" w14:textId="77777777">
        <w:trPr>
          <w:trHeight w:val="936"/>
        </w:trPr>
        <w:tc>
          <w:tcPr>
            <w:tcW w:w="788" w:type="dxa"/>
            <w:tcMar/>
            <w:vAlign w:val="center"/>
          </w:tcPr>
          <w:p w:rsidRPr="00D4501A" w:rsidR="003F134C" w:rsidP="002C30BD" w:rsidRDefault="003F134C" w14:paraId="2B3473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Didáctica</w:t>
            </w:r>
          </w:p>
        </w:tc>
        <w:tc>
          <w:tcPr>
            <w:tcW w:w="4536" w:type="dxa"/>
            <w:tcMar/>
          </w:tcPr>
          <w:p w:rsidRPr="00D4501A" w:rsidR="003F134C" w:rsidP="002C30BD" w:rsidRDefault="003F134C" w14:paraId="163B35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Diseño e implementación de estrategias de enseñanza, aprendizaje y evaluación del inglés para hispanohablantes.</w:t>
            </w:r>
          </w:p>
        </w:tc>
        <w:tc>
          <w:tcPr>
            <w:tcW w:w="4530" w:type="dxa"/>
            <w:tcMar/>
          </w:tcPr>
          <w:p w:rsidRPr="00D4501A" w:rsidR="003F134C" w:rsidP="002C30BD" w:rsidRDefault="003F134C" w14:paraId="256DBE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Sesión docente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D4501A" w:rsidR="003F134C" w:rsidTr="3C5F14C3" w14:paraId="4B392BE7" w14:textId="77777777">
        <w:trPr>
          <w:trHeight w:val="330"/>
        </w:trPr>
        <w:tc>
          <w:tcPr>
            <w:tcW w:w="9854" w:type="dxa"/>
            <w:gridSpan w:val="3"/>
            <w:shd w:val="clear" w:color="auto" w:fill="D0CECE" w:themeFill="background2" w:themeFillShade="E6"/>
            <w:tcMar/>
          </w:tcPr>
          <w:p w:rsidRPr="00D4501A" w:rsidR="003F134C" w:rsidP="002C30BD" w:rsidRDefault="003F134C" w14:paraId="08CD68C6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PROCESO DE SELECCIÓN</w:t>
            </w:r>
          </w:p>
        </w:tc>
      </w:tr>
      <w:tr w:rsidRPr="00D4501A" w:rsidR="003F134C" w:rsidTr="3C5F14C3" w14:paraId="778DAC9D" w14:textId="77777777">
        <w:trPr>
          <w:trHeight w:val="425"/>
        </w:trPr>
        <w:tc>
          <w:tcPr>
            <w:tcW w:w="788" w:type="dxa"/>
            <w:tcMar/>
            <w:vAlign w:val="center"/>
          </w:tcPr>
          <w:p w:rsidRPr="00D4501A" w:rsidR="003F134C" w:rsidP="002C30BD" w:rsidRDefault="003F134C" w14:paraId="6B560AB1" w14:textId="27EA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Pruebas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para administrar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 en 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roceso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66" w:type="dxa"/>
            <w:gridSpan w:val="2"/>
            <w:tcMar/>
          </w:tcPr>
          <w:p w:rsidR="003F134C" w:rsidP="002C30BD" w:rsidRDefault="003F134C" w14:paraId="539587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D7">
              <w:rPr>
                <w:rFonts w:ascii="Times New Roman" w:hAnsi="Times New Roman" w:cs="Times New Roman"/>
                <w:sz w:val="20"/>
                <w:szCs w:val="20"/>
              </w:rPr>
              <w:t xml:space="preserve">SESIÓN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DOCENTE Y ENTREVISTA.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El día y hora asignados para la administración</w:t>
            </w:r>
            <w:r w:rsidRPr="00DC11D7">
              <w:rPr>
                <w:rFonts w:ascii="Times New Roman" w:hAnsi="Times New Roman" w:cs="Times New Roman"/>
                <w:sz w:val="20"/>
                <w:szCs w:val="20"/>
              </w:rPr>
              <w:t xml:space="preserve"> de las pruebas será notificado</w:t>
            </w:r>
            <w:r w:rsidR="00FF66EA">
              <w:rPr>
                <w:rFonts w:ascii="Times New Roman" w:hAnsi="Times New Roman" w:cs="Times New Roman"/>
                <w:sz w:val="20"/>
                <w:szCs w:val="20"/>
              </w:rPr>
              <w:t xml:space="preserve"> por el Instituto de </w:t>
            </w:r>
            <w:r w:rsidR="00F812D2">
              <w:rPr>
                <w:rFonts w:ascii="Times New Roman" w:hAnsi="Times New Roman" w:cs="Times New Roman"/>
                <w:sz w:val="20"/>
                <w:szCs w:val="20"/>
              </w:rPr>
              <w:t xml:space="preserve">Lenguas </w:t>
            </w:r>
            <w:r w:rsidRPr="00DC11D7" w:rsidR="00F812D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11D7">
              <w:rPr>
                <w:rFonts w:ascii="Times New Roman" w:hAnsi="Times New Roman" w:cs="Times New Roman"/>
                <w:sz w:val="20"/>
                <w:szCs w:val="20"/>
              </w:rPr>
              <w:t xml:space="preserve"> los candidatos que pasen a esta etapa del proceso</w:t>
            </w:r>
            <w:r w:rsidR="00FF66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14B6" w:rsidP="002C30BD" w:rsidRDefault="00970563" w14:paraId="70A29B45" w14:textId="659E0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w:tgtFrame="_blank" w:history="1" r:id="rId6">
              <w:r w:rsidR="00CE3D4B">
                <w:rPr>
                  <w:rStyle w:val="Hipervnculo"/>
                  <w:rFonts w:ascii="Open Sans" w:hAnsi="Open Sans" w:cs="Open Sans"/>
                  <w:b/>
                  <w:bCs/>
                  <w:color w:val="88BD4E"/>
                  <w:shd w:val="clear" w:color="auto" w:fill="FFFFFF"/>
                </w:rPr>
                <w:t>ver tabla de exámenes aceptados para certificar dominio de segunda lengua.</w:t>
              </w:r>
            </w:hyperlink>
          </w:p>
          <w:p w:rsidRPr="00D4501A" w:rsidR="00F614B6" w:rsidP="2BB8211D" w:rsidRDefault="6ED171CA" w14:paraId="15AF0CE0" w14:textId="4E9416E4">
            <w:pPr>
              <w:pStyle w:val="NormalWeb"/>
              <w:rPr>
                <w:rFonts w:ascii="Open Sans" w:hAnsi="Open Sans" w:cs="Open Sans"/>
                <w:b/>
                <w:bCs/>
                <w:color w:val="333333"/>
              </w:rPr>
            </w:pPr>
            <w:r>
              <w:rPr>
                <w:noProof/>
              </w:rPr>
              <w:drawing>
                <wp:inline distT="0" distB="0" distL="0" distR="0" wp14:anchorId="238E8733" wp14:editId="4B5EFE84">
                  <wp:extent cx="5612130" cy="2019300"/>
                  <wp:effectExtent l="0" t="0" r="7620" b="0"/>
                  <wp:docPr id="7340113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CA8" w:rsidRDefault="00793CA8" w14:paraId="6F3FE995" w14:textId="77777777"/>
    <w:p w:rsidR="000A22B9" w:rsidRDefault="000A22B9" w14:paraId="47EE38D0" w14:textId="34AC7D9E"/>
    <w:sectPr w:rsidR="000A22B9">
      <w:headerReference w:type="default" r:id="rId8"/>
      <w:foot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14FD" w:rsidP="006403D8" w:rsidRDefault="00F314FD" w14:paraId="4D20A431" w14:textId="77777777">
      <w:pPr>
        <w:spacing w:after="0" w:line="240" w:lineRule="auto"/>
      </w:pPr>
      <w:r>
        <w:separator/>
      </w:r>
    </w:p>
  </w:endnote>
  <w:endnote w:type="continuationSeparator" w:id="0">
    <w:p w:rsidR="00F314FD" w:rsidP="006403D8" w:rsidRDefault="00F314FD" w14:paraId="75D4A6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C7912A0" w:rsidTr="0C7912A0" w14:paraId="5F0785B6" w14:textId="77777777">
      <w:trPr>
        <w:trHeight w:val="300"/>
      </w:trPr>
      <w:tc>
        <w:tcPr>
          <w:tcW w:w="2945" w:type="dxa"/>
        </w:tcPr>
        <w:p w:rsidR="0C7912A0" w:rsidP="0C7912A0" w:rsidRDefault="0C7912A0" w14:paraId="77E0E334" w14:textId="5A9C97E5">
          <w:pPr>
            <w:pStyle w:val="Encabezado"/>
            <w:ind w:left="-115"/>
          </w:pPr>
        </w:p>
      </w:tc>
      <w:tc>
        <w:tcPr>
          <w:tcW w:w="2945" w:type="dxa"/>
        </w:tcPr>
        <w:p w:rsidR="0C7912A0" w:rsidP="0C7912A0" w:rsidRDefault="0C7912A0" w14:paraId="0B4F2648" w14:textId="54A6FF5C">
          <w:pPr>
            <w:pStyle w:val="Encabezado"/>
            <w:jc w:val="center"/>
          </w:pPr>
        </w:p>
      </w:tc>
      <w:tc>
        <w:tcPr>
          <w:tcW w:w="2945" w:type="dxa"/>
        </w:tcPr>
        <w:p w:rsidR="0C7912A0" w:rsidP="0C7912A0" w:rsidRDefault="0C7912A0" w14:paraId="490076B3" w14:textId="1F6A7E25">
          <w:pPr>
            <w:pStyle w:val="Encabezado"/>
            <w:ind w:right="-115"/>
            <w:jc w:val="right"/>
          </w:pPr>
        </w:p>
      </w:tc>
    </w:tr>
  </w:tbl>
  <w:p w:rsidR="0C7912A0" w:rsidP="0C7912A0" w:rsidRDefault="0C7912A0" w14:paraId="14756721" w14:textId="5A91B5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14FD" w:rsidP="006403D8" w:rsidRDefault="00F314FD" w14:paraId="56BEB84C" w14:textId="77777777">
      <w:pPr>
        <w:spacing w:after="0" w:line="240" w:lineRule="auto"/>
      </w:pPr>
      <w:r>
        <w:separator/>
      </w:r>
    </w:p>
  </w:footnote>
  <w:footnote w:type="continuationSeparator" w:id="0">
    <w:p w:rsidR="00F314FD" w:rsidP="006403D8" w:rsidRDefault="00F314FD" w14:paraId="4167C2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5C73" w:rsidR="006403D8" w:rsidP="006403D8" w:rsidRDefault="0C7912A0" w14:paraId="0A878BAB" w14:textId="7A3F361C">
    <w:pPr>
      <w:spacing w:after="0" w:line="240" w:lineRule="auto"/>
      <w:jc w:val="center"/>
      <w:textAlignment w:val="baseline"/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</w:pPr>
    <w:r w:rsidRPr="0C7912A0">
      <w:rPr>
        <w:rFonts w:ascii="Humanst521 BT" w:hAnsi="Humanst521 BT" w:eastAsia="Times New Roman" w:cs="Times New Roman"/>
        <w:b/>
        <w:bCs/>
        <w:color w:val="000000" w:themeColor="text1"/>
        <w:sz w:val="24"/>
        <w:szCs w:val="24"/>
        <w:lang w:eastAsia="es-CO"/>
      </w:rPr>
      <w:t>CONVOCATORIA   No.00</w:t>
    </w:r>
    <w:r w:rsidR="00AF0101">
      <w:rPr>
        <w:rFonts w:ascii="Humanst521 BT" w:hAnsi="Humanst521 BT" w:eastAsia="Times New Roman" w:cs="Times New Roman"/>
        <w:b/>
        <w:bCs/>
        <w:color w:val="000000" w:themeColor="text1"/>
        <w:sz w:val="24"/>
        <w:szCs w:val="24"/>
        <w:lang w:eastAsia="es-CO"/>
      </w:rPr>
      <w:t>3</w:t>
    </w:r>
    <w:r w:rsidRPr="0C7912A0">
      <w:rPr>
        <w:rFonts w:ascii="Humanst521 BT" w:hAnsi="Humanst521 BT" w:eastAsia="Times New Roman" w:cs="Times New Roman"/>
        <w:b/>
        <w:bCs/>
        <w:color w:val="000000" w:themeColor="text1"/>
        <w:sz w:val="24"/>
        <w:szCs w:val="24"/>
        <w:lang w:eastAsia="es-CO"/>
      </w:rPr>
      <w:t xml:space="preserve"> -2025</w:t>
    </w:r>
  </w:p>
  <w:p w:rsidR="006403D8" w:rsidP="006403D8" w:rsidRDefault="006403D8" w14:paraId="0D05E2B6" w14:textId="77777777">
    <w:pPr>
      <w:jc w:val="center"/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</w:pP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PARA AMPLIAR EL BANCO DE PROFESORES INTRUCTORES ELEGIBLES EN LOS CURSOS DE LENGUA EXTRANJERA PROGRAMAS DE EXTENSIÓN DEL I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N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STITU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T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O DE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 xml:space="preserve"> 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LENGUAS UIS.</w:t>
    </w:r>
  </w:p>
  <w:p w:rsidR="006403D8" w:rsidRDefault="006403D8" w14:paraId="383F2664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4C"/>
    <w:rsid w:val="000A22B9"/>
    <w:rsid w:val="001C44FC"/>
    <w:rsid w:val="00310C24"/>
    <w:rsid w:val="00314867"/>
    <w:rsid w:val="003D0BA6"/>
    <w:rsid w:val="003F134C"/>
    <w:rsid w:val="00434217"/>
    <w:rsid w:val="00495E2F"/>
    <w:rsid w:val="00526342"/>
    <w:rsid w:val="00544DCE"/>
    <w:rsid w:val="005D2D17"/>
    <w:rsid w:val="006403D8"/>
    <w:rsid w:val="006C5715"/>
    <w:rsid w:val="006D6071"/>
    <w:rsid w:val="00793CA8"/>
    <w:rsid w:val="0087219B"/>
    <w:rsid w:val="008B7884"/>
    <w:rsid w:val="00970563"/>
    <w:rsid w:val="00970A62"/>
    <w:rsid w:val="00AC5AA0"/>
    <w:rsid w:val="00AF0101"/>
    <w:rsid w:val="00B273CF"/>
    <w:rsid w:val="00B6586E"/>
    <w:rsid w:val="00C93B61"/>
    <w:rsid w:val="00CD28BC"/>
    <w:rsid w:val="00CE168E"/>
    <w:rsid w:val="00CE3D4B"/>
    <w:rsid w:val="00E560CE"/>
    <w:rsid w:val="00F11CF2"/>
    <w:rsid w:val="00F30ADC"/>
    <w:rsid w:val="00F314FD"/>
    <w:rsid w:val="00F614B6"/>
    <w:rsid w:val="00F812D2"/>
    <w:rsid w:val="00F85066"/>
    <w:rsid w:val="00FB1933"/>
    <w:rsid w:val="00FB2444"/>
    <w:rsid w:val="00FF66EA"/>
    <w:rsid w:val="00FF6E42"/>
    <w:rsid w:val="03B156EE"/>
    <w:rsid w:val="0C7912A0"/>
    <w:rsid w:val="24F85F0F"/>
    <w:rsid w:val="2BB8211D"/>
    <w:rsid w:val="36C2E958"/>
    <w:rsid w:val="3C5F14C3"/>
    <w:rsid w:val="58B16201"/>
    <w:rsid w:val="6ED1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3040"/>
  <w15:chartTrackingRefBased/>
  <w15:docId w15:val="{7AAC73F0-995E-496C-BE0D-9C243E16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134C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134C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03D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403D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403D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403D8"/>
    <w:rPr>
      <w:kern w:val="0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CE3D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22B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A2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1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convocatorias.uis.edu.co/wp-content/uploads/2024/03/image.png" TargetMode="Externa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Instituto de Lenguas UIS</dc:creator>
  <keywords/>
  <dc:description/>
  <lastModifiedBy>Instituto de Lenguas UIS</lastModifiedBy>
  <revision>21</revision>
  <lastPrinted>2024-08-14T12:26:00.0000000Z</lastPrinted>
  <dcterms:created xsi:type="dcterms:W3CDTF">2024-08-13T16:33:00.0000000Z</dcterms:created>
  <dcterms:modified xsi:type="dcterms:W3CDTF">2025-07-30T16:31:23.5466727Z</dcterms:modified>
</coreProperties>
</file>