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161" w:type="dxa"/>
        <w:tblLayout w:type="fixed"/>
        <w:tblLook w:val="04A0" w:firstRow="1" w:lastRow="0" w:firstColumn="1" w:lastColumn="0" w:noHBand="0" w:noVBand="1"/>
      </w:tblPr>
      <w:tblGrid>
        <w:gridCol w:w="2001"/>
        <w:gridCol w:w="24"/>
        <w:gridCol w:w="4037"/>
        <w:gridCol w:w="3099"/>
      </w:tblGrid>
      <w:tr w:rsidRPr="00D4501A" w:rsidR="00F1161F" w:rsidTr="0031376C" w14:paraId="7FA2DE11" w14:textId="77777777">
        <w:trPr>
          <w:trHeight w:val="642"/>
        </w:trPr>
        <w:tc>
          <w:tcPr>
            <w:tcW w:w="9161" w:type="dxa"/>
            <w:gridSpan w:val="4"/>
            <w:shd w:val="clear" w:color="auto" w:fill="C9C9C9" w:themeFill="accent3" w:themeFillTint="99"/>
          </w:tcPr>
          <w:p w:rsidR="00F1161F" w:rsidP="0031376C" w:rsidRDefault="00F1161F" w14:paraId="7AB54BD7" w14:textId="77777777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PERFIL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D4501A">
              <w:rPr>
                <w:rFonts w:ascii="Times New Roman" w:hAnsi="Times New Roman" w:cs="Times New Roman"/>
                <w:b/>
                <w:sz w:val="20"/>
                <w:szCs w:val="20"/>
              </w:rPr>
              <w:t>- AREA DE DESEMPEÑO: LENGUA EXTRANJERA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GENERAL</w:t>
            </w:r>
            <w:r w:rsidRPr="00D4501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INGLÉS </w:t>
            </w:r>
          </w:p>
          <w:p w:rsidRPr="0031376C" w:rsidR="00F1161F" w:rsidP="0031376C" w:rsidRDefault="00F1161F" w14:paraId="57D774A6" w14:textId="13A4F9B2">
            <w:pPr>
              <w:pStyle w:val="Prrafodelista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376C">
              <w:rPr>
                <w:rFonts w:ascii="Times New Roman" w:hAnsi="Times New Roman" w:cs="Times New Roman"/>
                <w:b/>
                <w:sz w:val="20"/>
                <w:szCs w:val="20"/>
              </w:rPr>
              <w:t>SEDES REGIONALES (Barrancabermeja, Barbosa, Socorro y Málaga)</w:t>
            </w:r>
          </w:p>
        </w:tc>
      </w:tr>
      <w:tr w:rsidRPr="00D4501A" w:rsidR="00F1161F" w:rsidTr="0031376C" w14:paraId="3F52D68E" w14:textId="77777777">
        <w:trPr>
          <w:trHeight w:val="778"/>
        </w:trPr>
        <w:tc>
          <w:tcPr>
            <w:tcW w:w="2001" w:type="dxa"/>
            <w:vAlign w:val="center"/>
          </w:tcPr>
          <w:p w:rsidRPr="00D4501A" w:rsidR="00F1161F" w:rsidP="0031376C" w:rsidRDefault="00F1161F" w14:paraId="262E233F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>Asignaturas Relacionadas</w:t>
            </w:r>
          </w:p>
        </w:tc>
        <w:tc>
          <w:tcPr>
            <w:tcW w:w="7160" w:type="dxa"/>
            <w:gridSpan w:val="3"/>
          </w:tcPr>
          <w:p w:rsidR="00F1161F" w:rsidP="0031376C" w:rsidRDefault="00F1161F" w14:paraId="530ADF1C" w14:textId="777777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5D0A34">
              <w:rPr>
                <w:rFonts w:ascii="Times New Roman" w:hAnsi="Times New Roman" w:cs="Times New Roman"/>
                <w:sz w:val="20"/>
                <w:szCs w:val="20"/>
              </w:rPr>
              <w:t>Cursos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</w:t>
            </w:r>
            <w:r w:rsidRPr="005D0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inglés general</w:t>
            </w:r>
            <w:r w:rsidRPr="005D0A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Pr="005D0A34" w:rsidR="00F1161F" w:rsidP="0031376C" w:rsidRDefault="00F1161F" w14:paraId="631E09FD" w14:textId="777777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Cursos de Inglés para niños y jóvenes.</w:t>
            </w:r>
          </w:p>
          <w:p w:rsidRPr="00D4501A" w:rsidR="00F1161F" w:rsidP="0031376C" w:rsidRDefault="00F1161F" w14:paraId="1272206E" w14:textId="77777777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Cursos de inglés a la medida.</w:t>
            </w:r>
          </w:p>
        </w:tc>
      </w:tr>
      <w:tr w:rsidRPr="00D4501A" w:rsidR="00F1161F" w:rsidTr="0031376C" w14:paraId="11B0676D" w14:textId="77777777">
        <w:trPr>
          <w:trHeight w:val="207"/>
        </w:trPr>
        <w:tc>
          <w:tcPr>
            <w:tcW w:w="9161" w:type="dxa"/>
            <w:gridSpan w:val="4"/>
            <w:shd w:val="clear" w:color="auto" w:fill="D0CECE" w:themeFill="background2" w:themeFillShade="E6"/>
          </w:tcPr>
          <w:p w:rsidRPr="00D4501A" w:rsidR="00F1161F" w:rsidP="00CD6212" w:rsidRDefault="00F1161F" w14:paraId="67FDE112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b/>
                <w:sz w:val="20"/>
                <w:szCs w:val="20"/>
              </w:rPr>
              <w:t>EDUCACIÓN</w:t>
            </w:r>
          </w:p>
        </w:tc>
      </w:tr>
      <w:tr w:rsidRPr="00D4501A" w:rsidR="00F1161F" w:rsidTr="0031376C" w14:paraId="1C8FED4A" w14:textId="77777777">
        <w:trPr>
          <w:trHeight w:val="1404"/>
        </w:trPr>
        <w:tc>
          <w:tcPr>
            <w:tcW w:w="2001" w:type="dxa"/>
            <w:vAlign w:val="center"/>
          </w:tcPr>
          <w:p w:rsidRPr="00D4501A" w:rsidR="00F1161F" w:rsidP="0031376C" w:rsidRDefault="00F1161F" w14:paraId="377C8C0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No profesional</w:t>
            </w:r>
          </w:p>
        </w:tc>
        <w:tc>
          <w:tcPr>
            <w:tcW w:w="7160" w:type="dxa"/>
            <w:gridSpan w:val="3"/>
          </w:tcPr>
          <w:p w:rsidR="00F1161F" w:rsidP="0031376C" w:rsidRDefault="00F1161F" w14:paraId="4015A531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42DE8">
              <w:rPr>
                <w:rFonts w:ascii="Times New Roman" w:hAnsi="Times New Roman" w:cs="Times New Roman"/>
                <w:sz w:val="20"/>
                <w:szCs w:val="20"/>
              </w:rPr>
              <w:t>Estudiante de Licenciatura en Lenguas Extranjeras con énfasis en inglés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42DE8">
              <w:rPr>
                <w:rFonts w:ascii="Times New Roman" w:hAnsi="Times New Roman" w:cs="Times New Roman"/>
                <w:sz w:val="20"/>
                <w:szCs w:val="20"/>
              </w:rPr>
              <w:t xml:space="preserve"> matriculado 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un </w:t>
            </w: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semestre igual o mayor al séptimo (7mo) y que haya aprobado asignaturas relacionadas con metodología de la enseñanza.</w:t>
            </w:r>
          </w:p>
          <w:p w:rsidRPr="005D0A34" w:rsidR="00F1161F" w:rsidP="0031376C" w:rsidRDefault="00F1161F" w14:paraId="555798DB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D0A34">
              <w:rPr>
                <w:rFonts w:ascii="Times New Roman" w:hAnsi="Times New Roman" w:cs="Times New Roman"/>
                <w:sz w:val="20"/>
                <w:szCs w:val="20"/>
              </w:rPr>
              <w:t>Hablante no nativo con competencia comunicativa B2 o superior en el idioma a enseñar y competencia didáctica.</w:t>
            </w:r>
          </w:p>
        </w:tc>
      </w:tr>
      <w:tr w:rsidRPr="00D4501A" w:rsidR="00F1161F" w:rsidTr="0031376C" w14:paraId="3E17A1C4" w14:textId="77777777">
        <w:trPr>
          <w:trHeight w:val="1437"/>
        </w:trPr>
        <w:tc>
          <w:tcPr>
            <w:tcW w:w="2001" w:type="dxa"/>
            <w:vAlign w:val="center"/>
          </w:tcPr>
          <w:p w:rsidRPr="00D4501A" w:rsidR="00F1161F" w:rsidP="0031376C" w:rsidRDefault="00F1161F" w14:paraId="588F00A8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 xml:space="preserve">Título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>rofesional</w:t>
            </w:r>
          </w:p>
        </w:tc>
        <w:tc>
          <w:tcPr>
            <w:tcW w:w="7160" w:type="dxa"/>
            <w:gridSpan w:val="3"/>
          </w:tcPr>
          <w:p w:rsidRPr="004F6328" w:rsidR="00F1161F" w:rsidP="0031376C" w:rsidRDefault="00F1161F" w14:paraId="370FB75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Profesional en todas las áreas básicas del conocimiento con competencia comunicativa en el nivel B2 o superior en el idioma a enseñar y competencia didáctica.</w:t>
            </w:r>
          </w:p>
          <w:p w:rsidRPr="004F6328" w:rsidR="00F1161F" w:rsidP="0031376C" w:rsidRDefault="00F1161F" w14:paraId="70FA0BA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* preferiblemente Licenciado en inglés y/o idiomas.</w:t>
            </w:r>
          </w:p>
          <w:p w:rsidRPr="004F6328" w:rsidR="00F1161F" w:rsidP="0031376C" w:rsidRDefault="00F1161F" w14:paraId="430BFDE2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Hablante nativo con certificación de formación en pedagogía, de mínimo 60 horas acumulables. </w:t>
            </w:r>
          </w:p>
        </w:tc>
      </w:tr>
      <w:tr w:rsidRPr="00D4501A" w:rsidR="00F1161F" w:rsidTr="0031376C" w14:paraId="649FD016" w14:textId="77777777">
        <w:trPr>
          <w:trHeight w:val="431"/>
        </w:trPr>
        <w:tc>
          <w:tcPr>
            <w:tcW w:w="2001" w:type="dxa"/>
            <w:vAlign w:val="center"/>
          </w:tcPr>
          <w:p w:rsidRPr="00D4501A" w:rsidR="00F1161F" w:rsidP="0031376C" w:rsidRDefault="00F1161F" w14:paraId="2BA5ADCD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>Título (s) Posgrado</w:t>
            </w:r>
          </w:p>
        </w:tc>
        <w:tc>
          <w:tcPr>
            <w:tcW w:w="7160" w:type="dxa"/>
            <w:gridSpan w:val="3"/>
          </w:tcPr>
          <w:p w:rsidRPr="004F6328" w:rsidR="00F1161F" w:rsidP="0031376C" w:rsidRDefault="00F1161F" w14:paraId="194A1A8A" w14:textId="218BA1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Si lo(s) tiene, preferiblemente enfocados en TESOL, TEFL, TESL, en ciencias de la educación, o con énfasis en enseñanza del inglés.</w:t>
            </w:r>
          </w:p>
          <w:p w:rsidRPr="004F6328" w:rsidR="00F1161F" w:rsidP="0031376C" w:rsidRDefault="00F1161F" w14:paraId="4AE8EB83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Si cuenta con títulos de posgrado adjunte los soportes.</w:t>
            </w:r>
          </w:p>
        </w:tc>
      </w:tr>
      <w:tr w:rsidRPr="00D4501A" w:rsidR="009E1F2C" w:rsidTr="0031376C" w14:paraId="038765AB" w14:textId="77777777">
        <w:trPr>
          <w:trHeight w:val="207"/>
        </w:trPr>
        <w:tc>
          <w:tcPr>
            <w:tcW w:w="9161" w:type="dxa"/>
            <w:gridSpan w:val="4"/>
            <w:shd w:val="clear" w:color="auto" w:fill="D0CECE" w:themeFill="background2" w:themeFillShade="E6"/>
          </w:tcPr>
          <w:p w:rsidRPr="004F6328" w:rsidR="009E1F2C" w:rsidP="009E1F2C" w:rsidRDefault="009E1F2C" w14:paraId="66CA8CC6" w14:textId="1CF956C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t>EXPERIENCIA</w:t>
            </w:r>
          </w:p>
        </w:tc>
      </w:tr>
      <w:tr w:rsidRPr="00D4501A" w:rsidR="009E1F2C" w:rsidTr="009E1F2C" w14:paraId="4C095E51" w14:textId="55FA4DBE">
        <w:trPr>
          <w:trHeight w:val="207"/>
        </w:trPr>
        <w:tc>
          <w:tcPr>
            <w:tcW w:w="2025" w:type="dxa"/>
            <w:gridSpan w:val="2"/>
            <w:shd w:val="clear" w:color="auto" w:fill="auto"/>
          </w:tcPr>
          <w:p w:rsidRPr="004F6328" w:rsidR="009E1F2C" w:rsidP="009E1F2C" w:rsidRDefault="009E1F2C" w14:paraId="3B8A847C" w14:textId="248411C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Experiencia Docente </w:t>
            </w:r>
          </w:p>
        </w:tc>
        <w:tc>
          <w:tcPr>
            <w:tcW w:w="7136" w:type="dxa"/>
            <w:gridSpan w:val="2"/>
            <w:shd w:val="clear" w:color="auto" w:fill="auto"/>
          </w:tcPr>
          <w:p w:rsidRPr="004F6328" w:rsidR="009E1F2C" w:rsidP="00482B0C" w:rsidRDefault="009E1F2C" w14:paraId="7E854C29" w14:textId="79ABAD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Si cuenta con experiencia adjunte los </w:t>
            </w:r>
            <w:r w:rsidRPr="006D6071">
              <w:rPr>
                <w:rFonts w:ascii="Times New Roman" w:hAnsi="Times New Roman" w:cs="Times New Roman"/>
                <w:bCs/>
                <w:sz w:val="20"/>
                <w:szCs w:val="20"/>
              </w:rPr>
              <w:t>soportes que certifiquen la experiencia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Docente universitaria o experiencia profesional en el área de desempeño.</w:t>
            </w:r>
          </w:p>
        </w:tc>
      </w:tr>
      <w:tr w:rsidRPr="00D4501A" w:rsidR="009E1F2C" w:rsidTr="0031376C" w14:paraId="07B72E55" w14:textId="77777777">
        <w:trPr>
          <w:trHeight w:val="207"/>
        </w:trPr>
        <w:tc>
          <w:tcPr>
            <w:tcW w:w="9161" w:type="dxa"/>
            <w:gridSpan w:val="4"/>
            <w:shd w:val="clear" w:color="auto" w:fill="D0CECE" w:themeFill="background2" w:themeFillShade="E6"/>
          </w:tcPr>
          <w:p w:rsidRPr="004F6328" w:rsidR="009E1F2C" w:rsidP="009E1F2C" w:rsidRDefault="009E1F2C" w14:paraId="61FED17A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t>COMPETENCIAS LABORALES</w:t>
            </w:r>
          </w:p>
        </w:tc>
      </w:tr>
      <w:tr w:rsidRPr="00D4501A" w:rsidR="009E1F2C" w:rsidTr="0031376C" w14:paraId="2ADF27AD" w14:textId="77777777">
        <w:trPr>
          <w:trHeight w:val="207"/>
        </w:trPr>
        <w:tc>
          <w:tcPr>
            <w:tcW w:w="2001" w:type="dxa"/>
            <w:shd w:val="clear" w:color="auto" w:fill="D0CECE" w:themeFill="background2" w:themeFillShade="E6"/>
          </w:tcPr>
          <w:p w:rsidRPr="00D4501A" w:rsidR="009E1F2C" w:rsidP="009E1F2C" w:rsidRDefault="009E1F2C" w14:paraId="197933C5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b/>
                <w:sz w:val="20"/>
                <w:szCs w:val="20"/>
              </w:rPr>
              <w:t>Competencia</w:t>
            </w:r>
          </w:p>
        </w:tc>
        <w:tc>
          <w:tcPr>
            <w:tcW w:w="4061" w:type="dxa"/>
            <w:gridSpan w:val="2"/>
            <w:shd w:val="clear" w:color="auto" w:fill="D0CECE" w:themeFill="background2" w:themeFillShade="E6"/>
          </w:tcPr>
          <w:p w:rsidRPr="004F6328" w:rsidR="009E1F2C" w:rsidP="009E1F2C" w:rsidRDefault="009E1F2C" w14:paraId="59C3CB94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t>Definición</w:t>
            </w:r>
          </w:p>
        </w:tc>
        <w:tc>
          <w:tcPr>
            <w:tcW w:w="3099" w:type="dxa"/>
            <w:shd w:val="clear" w:color="auto" w:fill="D0CECE" w:themeFill="background2" w:themeFillShade="E6"/>
          </w:tcPr>
          <w:p w:rsidRPr="004F6328" w:rsidR="009E1F2C" w:rsidP="009E1F2C" w:rsidRDefault="009E1F2C" w14:paraId="4765E3C0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t>Evidencia</w:t>
            </w:r>
          </w:p>
        </w:tc>
      </w:tr>
      <w:tr w:rsidRPr="00D4501A" w:rsidR="009E1F2C" w:rsidTr="00E37A24" w14:paraId="78F82951" w14:textId="77777777">
        <w:trPr>
          <w:trHeight w:val="708"/>
        </w:trPr>
        <w:tc>
          <w:tcPr>
            <w:tcW w:w="2001" w:type="dxa"/>
            <w:vAlign w:val="center"/>
          </w:tcPr>
          <w:p w:rsidRPr="00D4501A" w:rsidR="009E1F2C" w:rsidP="009E1F2C" w:rsidRDefault="009E1F2C" w14:paraId="4E01D30A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>Comunicativa</w:t>
            </w:r>
          </w:p>
        </w:tc>
        <w:tc>
          <w:tcPr>
            <w:tcW w:w="4061" w:type="dxa"/>
            <w:gridSpan w:val="2"/>
          </w:tcPr>
          <w:p w:rsidRPr="004F6328" w:rsidR="009E1F2C" w:rsidP="009E1F2C" w:rsidRDefault="009E1F2C" w14:paraId="189B12C8" w14:textId="04B4F8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Competencia comunicativa en inglés en sus tres componentes fundamentales: lingüístico, sociolingüístico y pragmático.</w:t>
            </w:r>
          </w:p>
          <w:p w:rsidRPr="004F6328" w:rsidR="009E1F2C" w:rsidP="009E1F2C" w:rsidRDefault="009E1F2C" w14:paraId="102C511C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Habilidad para situar el conocimiento de la lengua en entornos de la cultura angloparlante y sus manifestaciones estéticas (literatura, cine, etc.) y científicas (pedagogía, didáctica, historia, etc.) </w:t>
            </w:r>
          </w:p>
        </w:tc>
        <w:tc>
          <w:tcPr>
            <w:tcW w:w="3099" w:type="dxa"/>
          </w:tcPr>
          <w:p w:rsidRPr="004F6328" w:rsidR="009E1F2C" w:rsidP="009E1F2C" w:rsidRDefault="009E1F2C" w14:paraId="4CE51035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Certificado de examen internacional (con vigencia menor a 3 años) o institucional (con vigencia menor a 2 años) con resultado equivalente a B2 o superior según el MCER. </w:t>
            </w:r>
          </w:p>
          <w:p w:rsidRPr="004F6328" w:rsidR="009E1F2C" w:rsidP="009E1F2C" w:rsidRDefault="009E1F2C" w14:paraId="0AF520CE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color w:val="000000"/>
                <w:sz w:val="20"/>
              </w:rPr>
              <w:lastRenderedPageBreak/>
              <w:t>Diploma apostillado de estudios universitarios en el país cuyo idioma oficial es la lengua meta.</w:t>
            </w:r>
          </w:p>
        </w:tc>
      </w:tr>
      <w:tr w:rsidRPr="00D4501A" w:rsidR="009E1F2C" w:rsidTr="0031376C" w14:paraId="39244C71" w14:textId="77777777">
        <w:trPr>
          <w:trHeight w:val="883"/>
        </w:trPr>
        <w:tc>
          <w:tcPr>
            <w:tcW w:w="2001" w:type="dxa"/>
            <w:vAlign w:val="center"/>
          </w:tcPr>
          <w:p w:rsidRPr="00D4501A" w:rsidR="009E1F2C" w:rsidP="009E1F2C" w:rsidRDefault="009E1F2C" w14:paraId="63560840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Didáctica</w:t>
            </w:r>
          </w:p>
        </w:tc>
        <w:tc>
          <w:tcPr>
            <w:tcW w:w="4061" w:type="dxa"/>
            <w:gridSpan w:val="2"/>
          </w:tcPr>
          <w:p w:rsidRPr="004F6328" w:rsidR="009E1F2C" w:rsidP="009E1F2C" w:rsidRDefault="009E1F2C" w14:paraId="76877AF4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Diseño e implementación de estrategias de enseñanza, aprendizaje y evaluación del inglés para hispanohablantes.</w:t>
            </w:r>
          </w:p>
        </w:tc>
        <w:tc>
          <w:tcPr>
            <w:tcW w:w="3099" w:type="dxa"/>
          </w:tcPr>
          <w:p w:rsidRPr="004F6328" w:rsidR="009E1F2C" w:rsidP="009E1F2C" w:rsidRDefault="009E1F2C" w14:paraId="725B71A9" w14:textId="777777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Sesión docente.</w:t>
            </w:r>
          </w:p>
        </w:tc>
      </w:tr>
      <w:tr w:rsidRPr="00D4501A" w:rsidR="009E1F2C" w:rsidTr="0031376C" w14:paraId="3DE4D528" w14:textId="77777777">
        <w:trPr>
          <w:trHeight w:val="207"/>
        </w:trPr>
        <w:tc>
          <w:tcPr>
            <w:tcW w:w="9161" w:type="dxa"/>
            <w:gridSpan w:val="4"/>
            <w:shd w:val="clear" w:color="auto" w:fill="D0CECE" w:themeFill="background2" w:themeFillShade="E6"/>
          </w:tcPr>
          <w:p w:rsidRPr="004F6328" w:rsidR="009E1F2C" w:rsidP="009E1F2C" w:rsidRDefault="009E1F2C" w14:paraId="40956231" w14:textId="7777777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b/>
                <w:sz w:val="20"/>
                <w:szCs w:val="20"/>
              </w:rPr>
              <w:t>PROCESO DE SELECCIÓN</w:t>
            </w:r>
          </w:p>
        </w:tc>
      </w:tr>
      <w:tr w:rsidRPr="00D4501A" w:rsidR="009E1F2C" w:rsidTr="0031376C" w14:paraId="26586374" w14:textId="77777777">
        <w:trPr>
          <w:trHeight w:val="642"/>
        </w:trPr>
        <w:tc>
          <w:tcPr>
            <w:tcW w:w="2001" w:type="dxa"/>
            <w:vAlign w:val="center"/>
          </w:tcPr>
          <w:p w:rsidRPr="00D4501A" w:rsidR="009E1F2C" w:rsidP="009E1F2C" w:rsidRDefault="009E1F2C" w14:paraId="0ED233D4" w14:textId="1F1F04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>Pruebas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ara</w:t>
            </w: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 xml:space="preserve"> administrar en el proceso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D4501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160" w:type="dxa"/>
            <w:gridSpan w:val="3"/>
          </w:tcPr>
          <w:p w:rsidRPr="004F6328" w:rsidR="009E1F2C" w:rsidP="009E1F2C" w:rsidRDefault="009E1F2C" w14:paraId="75C51F8D" w14:textId="13F4D1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>SESIÓN DOCENTE Y ENTREVIST</w:t>
            </w:r>
            <w:r w:rsidR="0084327C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4F6328">
              <w:rPr>
                <w:rFonts w:ascii="Times New Roman" w:hAnsi="Times New Roman" w:cs="Times New Roman"/>
                <w:sz w:val="20"/>
                <w:szCs w:val="20"/>
              </w:rPr>
              <w:t xml:space="preserve"> El día y hora asignados para la administración de las pruebas será notificado a los candidatos que pasen a esta etapa del proceso por el Instituto de Lenguas.</w:t>
            </w:r>
          </w:p>
        </w:tc>
      </w:tr>
    </w:tbl>
    <w:p w:rsidR="00793CA8" w:rsidP="00F1161F" w:rsidRDefault="00793CA8" w14:paraId="65A32ADC" w14:textId="1F3B027D"/>
    <w:p w:rsidR="0031376C" w:rsidP="00F1161F" w:rsidRDefault="0031376C" w14:paraId="35DB3BC5" w14:textId="3690BD8C"/>
    <w:p w:rsidR="0031376C" w:rsidP="00F1161F" w:rsidRDefault="0031376C" w14:paraId="69C47A8D" w14:textId="319E5322"/>
    <w:p w:rsidR="0031376C" w:rsidP="00F1161F" w:rsidRDefault="0031376C" w14:paraId="21E80603" w14:textId="5D3B5F94"/>
    <w:p w:rsidR="0031376C" w:rsidP="00F1161F" w:rsidRDefault="0031376C" w14:paraId="49CE9D56" w14:textId="1676CDA7"/>
    <w:p w:rsidR="0031376C" w:rsidP="00F1161F" w:rsidRDefault="0031376C" w14:paraId="66BC383D" w14:textId="5DC65B51"/>
    <w:p w:rsidR="0031376C" w:rsidP="00F1161F" w:rsidRDefault="0031376C" w14:paraId="1DAA267E" w14:textId="2393711D"/>
    <w:p w:rsidR="0031376C" w:rsidP="00F1161F" w:rsidRDefault="0031376C" w14:paraId="6A6727FF" w14:textId="12763FE6"/>
    <w:p w:rsidR="0031376C" w:rsidP="00F1161F" w:rsidRDefault="0031376C" w14:paraId="5D7E215C" w14:textId="4AD2B936"/>
    <w:p w:rsidRPr="00F1161F" w:rsidR="0031376C" w:rsidP="00F1161F" w:rsidRDefault="0031376C" w14:paraId="111830F3" w14:textId="77777777"/>
    <w:sectPr w:rsidRPr="00F1161F" w:rsidR="0031376C">
      <w:headerReference w:type="default" r:id="rId7"/>
      <w:pgSz w:w="12240" w:h="15840" w:orient="portrait"/>
      <w:pgMar w:top="1417" w:right="1701" w:bottom="1417" w:left="1701" w:header="708" w:footer="708" w:gutter="0"/>
      <w:cols w:space="708"/>
      <w:docGrid w:linePitch="360"/>
      <w:footerReference w:type="default" r:id="R52d0a7bce5f1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53F4" w:rsidP="0084327C" w:rsidRDefault="00D853F4" w14:paraId="78A45E52" w14:textId="77777777">
      <w:pPr>
        <w:spacing w:after="0" w:line="240" w:lineRule="auto"/>
      </w:pPr>
      <w:r>
        <w:separator/>
      </w:r>
    </w:p>
  </w:endnote>
  <w:endnote w:type="continuationSeparator" w:id="0">
    <w:p w:rsidR="00D853F4" w:rsidP="0084327C" w:rsidRDefault="00D853F4" w14:paraId="67FCDCF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umanst521 BT">
    <w:altName w:val="Lucida Sans Unicode"/>
    <w:panose1 w:val="020B0602020204020204"/>
    <w:charset w:val="00"/>
    <w:family w:val="swiss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03D677A5" w:rsidTr="03D677A5" w14:paraId="24A99B9C">
      <w:trPr>
        <w:trHeight w:val="300"/>
      </w:trPr>
      <w:tc>
        <w:tcPr>
          <w:tcW w:w="2945" w:type="dxa"/>
          <w:tcMar/>
        </w:tcPr>
        <w:p w:rsidR="03D677A5" w:rsidP="03D677A5" w:rsidRDefault="03D677A5" w14:paraId="3A95E623" w14:textId="44C69EB6">
          <w:pPr>
            <w:pStyle w:val="Encabezado"/>
            <w:bidi w:val="0"/>
            <w:ind w:left="-115"/>
            <w:jc w:val="left"/>
          </w:pPr>
        </w:p>
      </w:tc>
      <w:tc>
        <w:tcPr>
          <w:tcW w:w="2945" w:type="dxa"/>
          <w:tcMar/>
        </w:tcPr>
        <w:p w:rsidR="03D677A5" w:rsidP="03D677A5" w:rsidRDefault="03D677A5" w14:paraId="34A30701" w14:textId="4354EB10">
          <w:pPr>
            <w:pStyle w:val="Encabezado"/>
            <w:bidi w:val="0"/>
            <w:jc w:val="center"/>
          </w:pPr>
        </w:p>
      </w:tc>
      <w:tc>
        <w:tcPr>
          <w:tcW w:w="2945" w:type="dxa"/>
          <w:tcMar/>
        </w:tcPr>
        <w:p w:rsidR="03D677A5" w:rsidP="03D677A5" w:rsidRDefault="03D677A5" w14:paraId="41855CF1" w14:textId="25DBB33E">
          <w:pPr>
            <w:pStyle w:val="Encabezado"/>
            <w:bidi w:val="0"/>
            <w:ind w:right="-115"/>
            <w:jc w:val="right"/>
          </w:pPr>
        </w:p>
      </w:tc>
    </w:tr>
  </w:tbl>
  <w:p w:rsidR="03D677A5" w:rsidP="03D677A5" w:rsidRDefault="03D677A5" w14:paraId="252A60D1" w14:textId="30B426FB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53F4" w:rsidP="0084327C" w:rsidRDefault="00D853F4" w14:paraId="76397A5A" w14:textId="77777777">
      <w:pPr>
        <w:spacing w:after="0" w:line="240" w:lineRule="auto"/>
      </w:pPr>
      <w:r>
        <w:separator/>
      </w:r>
    </w:p>
  </w:footnote>
  <w:footnote w:type="continuationSeparator" w:id="0">
    <w:p w:rsidR="00D853F4" w:rsidP="0084327C" w:rsidRDefault="00D853F4" w14:paraId="288BF4C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4327C" w:rsidRDefault="0084327C" w14:paraId="15937122" w14:textId="4353D28D">
    <w:pPr>
      <w:pStyle w:val="Encabezado"/>
    </w:pPr>
  </w:p>
  <w:p w:rsidRPr="004D5C73" w:rsidR="0084327C" w:rsidP="0084327C" w:rsidRDefault="0084327C" w14:paraId="1724ADE0" w14:textId="55B5A54E">
    <w:pPr>
      <w:spacing w:after="0" w:line="240" w:lineRule="auto"/>
      <w:jc w:val="center"/>
      <w:textAlignment w:val="baseline"/>
      <w:rPr>
        <w:rFonts w:ascii="Humanst521 BT" w:hAnsi="Humanst521 BT" w:eastAsia="Times New Roman" w:cs="Times New Roman"/>
        <w:b w:val="1"/>
        <w:bCs w:val="1"/>
        <w:color w:val="000000"/>
        <w:sz w:val="24"/>
        <w:szCs w:val="24"/>
        <w:lang w:eastAsia="es-CO"/>
      </w:rPr>
    </w:pPr>
    <w:r w:rsidRPr="03D677A5" w:rsidR="03D677A5">
      <w:rPr>
        <w:rFonts w:ascii="Humanst521 BT" w:hAnsi="Humanst521 BT" w:eastAsia="Times New Roman" w:cs="Times New Roman"/>
        <w:b w:val="1"/>
        <w:bCs w:val="1"/>
        <w:color w:val="000000" w:themeColor="text1" w:themeTint="FF" w:themeShade="FF"/>
        <w:sz w:val="24"/>
        <w:szCs w:val="24"/>
        <w:lang w:eastAsia="es-CO"/>
      </w:rPr>
      <w:t>CONVOCATORIA   No.00</w:t>
    </w:r>
    <w:r w:rsidRPr="03D677A5" w:rsidR="03D677A5">
      <w:rPr>
        <w:rFonts w:ascii="Humanst521 BT" w:hAnsi="Humanst521 BT" w:eastAsia="Times New Roman" w:cs="Times New Roman"/>
        <w:b w:val="1"/>
        <w:bCs w:val="1"/>
        <w:color w:val="000000" w:themeColor="text1" w:themeTint="FF" w:themeShade="FF"/>
        <w:sz w:val="24"/>
        <w:szCs w:val="24"/>
        <w:lang w:eastAsia="es-CO"/>
      </w:rPr>
      <w:t>2</w:t>
    </w:r>
    <w:r w:rsidRPr="03D677A5" w:rsidR="03D677A5">
      <w:rPr>
        <w:rFonts w:ascii="Humanst521 BT" w:hAnsi="Humanst521 BT" w:eastAsia="Times New Roman" w:cs="Times New Roman"/>
        <w:b w:val="1"/>
        <w:bCs w:val="1"/>
        <w:color w:val="000000" w:themeColor="text1" w:themeTint="FF" w:themeShade="FF"/>
        <w:sz w:val="24"/>
        <w:szCs w:val="24"/>
        <w:lang w:eastAsia="es-CO"/>
      </w:rPr>
      <w:t xml:space="preserve"> -202</w:t>
    </w:r>
    <w:r w:rsidRPr="03D677A5" w:rsidR="03D677A5">
      <w:rPr>
        <w:rFonts w:ascii="Humanst521 BT" w:hAnsi="Humanst521 BT" w:eastAsia="Times New Roman" w:cs="Times New Roman"/>
        <w:b w:val="1"/>
        <w:bCs w:val="1"/>
        <w:color w:val="000000" w:themeColor="text1" w:themeTint="FF" w:themeShade="FF"/>
        <w:sz w:val="24"/>
        <w:szCs w:val="24"/>
        <w:lang w:eastAsia="es-CO"/>
      </w:rPr>
      <w:t>5</w:t>
    </w:r>
  </w:p>
  <w:p w:rsidR="0084327C" w:rsidP="0084327C" w:rsidRDefault="0084327C" w14:paraId="752F159B" w14:textId="77777777">
    <w:pPr>
      <w:jc w:val="center"/>
      <w:rPr>
        <w:rFonts w:ascii="Humanst521 BT" w:hAnsi="Humanst521 BT" w:eastAsia="Times New Roman" w:cs="Times New Roman"/>
        <w:b/>
        <w:bCs/>
        <w:color w:val="000000"/>
        <w:sz w:val="24"/>
        <w:szCs w:val="24"/>
        <w:lang w:eastAsia="es-CO"/>
      </w:rPr>
    </w:pPr>
    <w:r w:rsidRPr="004D5C73">
      <w:rPr>
        <w:rFonts w:ascii="Humanst521 BT" w:hAnsi="Humanst521 BT" w:eastAsia="Times New Roman" w:cs="Times New Roman"/>
        <w:b/>
        <w:bCs/>
        <w:color w:val="000000"/>
        <w:sz w:val="24"/>
        <w:szCs w:val="24"/>
        <w:lang w:eastAsia="es-CO"/>
      </w:rPr>
      <w:t>PARA AMPLIAR EL BANCO DE PROFESORES INTRUCTORES ELEGIBLES EN LOS CURSOS DE LENGUA EXTRANJERA PROGRAMAS DE EXTENSIÓN DEL I</w:t>
    </w:r>
    <w:r>
      <w:rPr>
        <w:rFonts w:ascii="Humanst521 BT" w:hAnsi="Humanst521 BT" w:eastAsia="Times New Roman" w:cs="Times New Roman"/>
        <w:b/>
        <w:bCs/>
        <w:color w:val="000000"/>
        <w:sz w:val="24"/>
        <w:szCs w:val="24"/>
        <w:lang w:eastAsia="es-CO"/>
      </w:rPr>
      <w:t>N</w:t>
    </w:r>
    <w:r w:rsidRPr="004D5C73">
      <w:rPr>
        <w:rFonts w:ascii="Humanst521 BT" w:hAnsi="Humanst521 BT" w:eastAsia="Times New Roman" w:cs="Times New Roman"/>
        <w:b/>
        <w:bCs/>
        <w:color w:val="000000"/>
        <w:sz w:val="24"/>
        <w:szCs w:val="24"/>
        <w:lang w:eastAsia="es-CO"/>
      </w:rPr>
      <w:t>STITU</w:t>
    </w:r>
    <w:r>
      <w:rPr>
        <w:rFonts w:ascii="Humanst521 BT" w:hAnsi="Humanst521 BT" w:eastAsia="Times New Roman" w:cs="Times New Roman"/>
        <w:b/>
        <w:bCs/>
        <w:color w:val="000000"/>
        <w:sz w:val="24"/>
        <w:szCs w:val="24"/>
        <w:lang w:eastAsia="es-CO"/>
      </w:rPr>
      <w:t>T</w:t>
    </w:r>
    <w:r w:rsidRPr="004D5C73">
      <w:rPr>
        <w:rFonts w:ascii="Humanst521 BT" w:hAnsi="Humanst521 BT" w:eastAsia="Times New Roman" w:cs="Times New Roman"/>
        <w:b/>
        <w:bCs/>
        <w:color w:val="000000"/>
        <w:sz w:val="24"/>
        <w:szCs w:val="24"/>
        <w:lang w:eastAsia="es-CO"/>
      </w:rPr>
      <w:t>O DE</w:t>
    </w:r>
    <w:r>
      <w:rPr>
        <w:rFonts w:ascii="Humanst521 BT" w:hAnsi="Humanst521 BT" w:eastAsia="Times New Roman" w:cs="Times New Roman"/>
        <w:b/>
        <w:bCs/>
        <w:color w:val="000000"/>
        <w:sz w:val="24"/>
        <w:szCs w:val="24"/>
        <w:lang w:eastAsia="es-CO"/>
      </w:rPr>
      <w:t xml:space="preserve"> </w:t>
    </w:r>
    <w:r w:rsidRPr="004D5C73">
      <w:rPr>
        <w:rFonts w:ascii="Humanst521 BT" w:hAnsi="Humanst521 BT" w:eastAsia="Times New Roman" w:cs="Times New Roman"/>
        <w:b/>
        <w:bCs/>
        <w:color w:val="000000"/>
        <w:sz w:val="24"/>
        <w:szCs w:val="24"/>
        <w:lang w:eastAsia="es-CO"/>
      </w:rPr>
      <w:t>LENGUAS UIS.</w:t>
    </w:r>
  </w:p>
  <w:p w:rsidR="0084327C" w:rsidRDefault="0084327C" w14:paraId="4B420D3D" w14:textId="777777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0B525A"/>
    <w:multiLevelType w:val="hybridMultilevel"/>
    <w:tmpl w:val="D5EA1934"/>
    <w:lvl w:ilvl="0" w:tplc="49A0CD2E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61F"/>
    <w:rsid w:val="0031376C"/>
    <w:rsid w:val="00443AEB"/>
    <w:rsid w:val="00482B0C"/>
    <w:rsid w:val="004D7A98"/>
    <w:rsid w:val="00793CA8"/>
    <w:rsid w:val="0084327C"/>
    <w:rsid w:val="009305D5"/>
    <w:rsid w:val="009E1F2C"/>
    <w:rsid w:val="00CD6212"/>
    <w:rsid w:val="00D853F4"/>
    <w:rsid w:val="00E37A24"/>
    <w:rsid w:val="00F1161F"/>
    <w:rsid w:val="00FB2444"/>
    <w:rsid w:val="03D6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B659D"/>
  <w15:chartTrackingRefBased/>
  <w15:docId w15:val="{45FF4B9F-EACC-43CD-B898-77F498D79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1161F"/>
    <w:pPr>
      <w:spacing w:after="200" w:line="276" w:lineRule="auto"/>
    </w:pPr>
    <w:rPr>
      <w:kern w:val="0"/>
      <w14:ligatures w14:val="none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1161F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31376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4327C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4327C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4327C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4327C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footer" Target="footer.xml" Id="R52d0a7bce5f14916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Instituto de Lenguas UIS</dc:creator>
  <keywords/>
  <dc:description/>
  <lastModifiedBy>Instituto de Lenguas UIS</lastModifiedBy>
  <revision>2</revision>
  <dcterms:created xsi:type="dcterms:W3CDTF">2024-08-13T16:32:00.0000000Z</dcterms:created>
  <dcterms:modified xsi:type="dcterms:W3CDTF">2025-05-14T21:08:19.2037543Z</dcterms:modified>
</coreProperties>
</file>